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5865" w14:textId="77777777" w:rsidR="0048768F" w:rsidRPr="0048768F" w:rsidRDefault="0048768F" w:rsidP="0048768F">
      <w:pPr>
        <w:pStyle w:val="NormalWeb"/>
        <w:spacing w:before="0" w:beforeAutospacing="0" w:after="0" w:afterAutospacing="0"/>
        <w:jc w:val="center"/>
        <w:rPr>
          <w:b/>
        </w:rPr>
      </w:pPr>
      <w:r w:rsidRPr="0048768F">
        <w:rPr>
          <w:rFonts w:ascii="Bell MT" w:hAnsi="Bell MT"/>
          <w:b/>
          <w:sz w:val="24"/>
          <w:szCs w:val="24"/>
        </w:rPr>
        <w:t>Instructional Strategies List (Change it Up, Change it Up, Change it Up!)</w:t>
      </w:r>
    </w:p>
    <w:p w14:paraId="19E6C507"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Bell MT" w:hAnsi="Bell MT"/>
        </w:rPr>
        <w:t>Active Participation</w:t>
      </w:r>
      <w:r>
        <w:rPr>
          <w:rFonts w:ascii="Bell MT" w:hAnsi="Bell MT"/>
        </w:rPr>
        <w:br/>
      </w:r>
      <w:r>
        <w:rPr>
          <w:rFonts w:ascii="Wingdings" w:hAnsi="Wingdings"/>
        </w:rPr>
        <w:sym w:font="Wingdings" w:char="F0FC"/>
      </w:r>
      <w:r>
        <w:rPr>
          <w:rFonts w:ascii="Wingdings" w:hAnsi="Wingdings"/>
        </w:rPr>
        <w:t></w:t>
      </w:r>
      <w:r>
        <w:rPr>
          <w:rFonts w:ascii="Bell MT" w:hAnsi="Bell MT"/>
        </w:rPr>
        <w:t>Activity centers</w:t>
      </w:r>
      <w:r>
        <w:rPr>
          <w:rFonts w:ascii="Bell MT" w:hAnsi="Bell MT"/>
        </w:rPr>
        <w:br/>
      </w:r>
      <w:r>
        <w:rPr>
          <w:rFonts w:ascii="Wingdings" w:hAnsi="Wingdings"/>
        </w:rPr>
        <w:sym w:font="Wingdings" w:char="F0FC"/>
      </w:r>
      <w:r>
        <w:rPr>
          <w:rFonts w:ascii="Wingdings" w:hAnsi="Wingdings"/>
        </w:rPr>
        <w:t></w:t>
      </w:r>
      <w:r>
        <w:rPr>
          <w:rFonts w:ascii="Bell MT" w:hAnsi="Bell MT"/>
        </w:rPr>
        <w:t>Addressing Special Needs students</w:t>
      </w:r>
      <w:r>
        <w:rPr>
          <w:rFonts w:ascii="Bell MT" w:hAnsi="Bell MT"/>
        </w:rPr>
        <w:br/>
      </w:r>
      <w:r>
        <w:rPr>
          <w:rFonts w:ascii="Wingdings" w:hAnsi="Wingdings"/>
        </w:rPr>
        <w:sym w:font="Wingdings" w:char="F0FC"/>
      </w:r>
      <w:r>
        <w:rPr>
          <w:rFonts w:ascii="Wingdings" w:hAnsi="Wingdings"/>
        </w:rPr>
        <w:t></w:t>
      </w:r>
      <w:r>
        <w:rPr>
          <w:rFonts w:ascii="Bell MT" w:hAnsi="Bell MT"/>
        </w:rPr>
        <w:t>Addressing student learning styles</w:t>
      </w:r>
      <w:r>
        <w:rPr>
          <w:rFonts w:ascii="Bell MT" w:hAnsi="Bell MT"/>
        </w:rPr>
        <w:br/>
      </w:r>
      <w:r>
        <w:rPr>
          <w:rFonts w:ascii="Wingdings" w:hAnsi="Wingdings"/>
        </w:rPr>
        <w:sym w:font="Wingdings" w:char="F0FC"/>
      </w:r>
      <w:r>
        <w:rPr>
          <w:rFonts w:ascii="Wingdings" w:hAnsi="Wingdings"/>
        </w:rPr>
        <w:t></w:t>
      </w:r>
      <w:r>
        <w:rPr>
          <w:rFonts w:ascii="Bell MT" w:hAnsi="Bell MT"/>
        </w:rPr>
        <w:t>Advance organizers</w:t>
      </w:r>
      <w:r>
        <w:rPr>
          <w:rFonts w:ascii="Bell MT" w:hAnsi="Bell MT"/>
        </w:rPr>
        <w:br/>
      </w:r>
      <w:r>
        <w:rPr>
          <w:rFonts w:ascii="Wingdings" w:hAnsi="Wingdings"/>
        </w:rPr>
        <w:sym w:font="Wingdings" w:char="F0FC"/>
      </w:r>
      <w:r>
        <w:rPr>
          <w:rFonts w:ascii="Wingdings" w:hAnsi="Wingdings"/>
        </w:rPr>
        <w:t></w:t>
      </w:r>
      <w:r>
        <w:rPr>
          <w:rFonts w:ascii="Bell MT" w:hAnsi="Bell MT"/>
        </w:rPr>
        <w:t>Anticipatory set</w:t>
      </w:r>
      <w:r>
        <w:rPr>
          <w:rFonts w:ascii="Bell MT" w:hAnsi="Bell MT"/>
        </w:rPr>
        <w:br/>
      </w:r>
      <w:r>
        <w:rPr>
          <w:rFonts w:ascii="Wingdings" w:hAnsi="Wingdings"/>
        </w:rPr>
        <w:sym w:font="Wingdings" w:char="F0FC"/>
      </w:r>
      <w:r>
        <w:rPr>
          <w:rFonts w:ascii="Wingdings" w:hAnsi="Wingdings"/>
        </w:rPr>
        <w:t></w:t>
      </w:r>
      <w:r>
        <w:rPr>
          <w:rFonts w:ascii="Bell MT" w:hAnsi="Bell MT"/>
        </w:rPr>
        <w:t>Benchmark testing</w:t>
      </w:r>
      <w:r>
        <w:rPr>
          <w:rFonts w:ascii="Bell MT" w:hAnsi="Bell MT"/>
        </w:rPr>
        <w:br/>
      </w:r>
      <w:r>
        <w:rPr>
          <w:rFonts w:ascii="Wingdings" w:hAnsi="Wingdings"/>
        </w:rPr>
        <w:sym w:font="Wingdings" w:char="F0FC"/>
      </w:r>
      <w:r>
        <w:rPr>
          <w:rFonts w:ascii="Wingdings" w:hAnsi="Wingdings"/>
        </w:rPr>
        <w:t></w:t>
      </w:r>
      <w:r>
        <w:rPr>
          <w:rFonts w:ascii="Bell MT" w:hAnsi="Bell MT"/>
        </w:rPr>
        <w:t>Checking for understanding</w:t>
      </w:r>
      <w:r>
        <w:rPr>
          <w:rFonts w:ascii="Bell MT" w:hAnsi="Bell MT"/>
        </w:rPr>
        <w:br/>
      </w:r>
      <w:r>
        <w:rPr>
          <w:rFonts w:ascii="Wingdings" w:hAnsi="Wingdings"/>
        </w:rPr>
        <w:sym w:font="Wingdings" w:char="F0FC"/>
      </w:r>
      <w:r>
        <w:rPr>
          <w:rFonts w:ascii="Wingdings" w:hAnsi="Wingdings"/>
        </w:rPr>
        <w:t></w:t>
      </w:r>
      <w:r>
        <w:rPr>
          <w:rFonts w:ascii="Bell MT" w:hAnsi="Bell MT"/>
        </w:rPr>
        <w:t>Classroom routine/management</w:t>
      </w:r>
      <w:r>
        <w:rPr>
          <w:rFonts w:ascii="Bell MT" w:hAnsi="Bell MT"/>
        </w:rPr>
        <w:br/>
      </w:r>
      <w:r>
        <w:rPr>
          <w:rFonts w:ascii="Wingdings" w:hAnsi="Wingdings"/>
        </w:rPr>
        <w:sym w:font="Wingdings" w:char="F0FC"/>
      </w:r>
      <w:r>
        <w:rPr>
          <w:rFonts w:ascii="Wingdings" w:hAnsi="Wingdings"/>
        </w:rPr>
        <w:t></w:t>
      </w:r>
      <w:r>
        <w:rPr>
          <w:rFonts w:ascii="Bell MT" w:hAnsi="Bell MT"/>
        </w:rPr>
        <w:t xml:space="preserve">Comparing similarities and differences </w:t>
      </w:r>
    </w:p>
    <w:p w14:paraId="45216912"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Bell MT" w:hAnsi="Bell MT"/>
        </w:rPr>
        <w:t>Concept Attainment</w:t>
      </w:r>
      <w:r>
        <w:rPr>
          <w:rFonts w:ascii="Bell MT" w:hAnsi="Bell MT"/>
        </w:rPr>
        <w:br/>
      </w:r>
      <w:r>
        <w:rPr>
          <w:rFonts w:ascii="Wingdings" w:hAnsi="Wingdings"/>
        </w:rPr>
        <w:sym w:font="Wingdings" w:char="F0FC"/>
      </w:r>
      <w:r>
        <w:rPr>
          <w:rFonts w:ascii="Wingdings" w:hAnsi="Wingdings"/>
        </w:rPr>
        <w:t></w:t>
      </w:r>
      <w:r>
        <w:rPr>
          <w:rFonts w:ascii="Bell MT" w:hAnsi="Bell MT"/>
        </w:rPr>
        <w:t xml:space="preserve">Connect to prior knowledge/learning </w:t>
      </w:r>
    </w:p>
    <w:p w14:paraId="2DC8B4FA"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Bell MT" w:hAnsi="Bell MT"/>
        </w:rPr>
        <w:t>Considering Multiple Intelligence</w:t>
      </w:r>
      <w:r>
        <w:rPr>
          <w:rFonts w:ascii="Bell MT" w:hAnsi="Bell MT"/>
        </w:rPr>
        <w:br/>
      </w:r>
      <w:r>
        <w:rPr>
          <w:rFonts w:ascii="Wingdings" w:hAnsi="Wingdings"/>
        </w:rPr>
        <w:sym w:font="Wingdings" w:char="F0FC"/>
      </w:r>
      <w:r>
        <w:rPr>
          <w:rFonts w:ascii="Wingdings" w:hAnsi="Wingdings"/>
        </w:rPr>
        <w:t></w:t>
      </w:r>
      <w:r>
        <w:rPr>
          <w:rFonts w:ascii="Bell MT" w:hAnsi="Bell MT"/>
        </w:rPr>
        <w:t>Cooperative Learning</w:t>
      </w:r>
      <w:r>
        <w:rPr>
          <w:rFonts w:ascii="Bell MT" w:hAnsi="Bell MT"/>
        </w:rPr>
        <w:br/>
      </w:r>
      <w:r>
        <w:rPr>
          <w:rFonts w:ascii="Wingdings" w:hAnsi="Wingdings"/>
        </w:rPr>
        <w:sym w:font="Wingdings" w:char="F0FC"/>
      </w:r>
      <w:r>
        <w:rPr>
          <w:rFonts w:ascii="Wingdings" w:hAnsi="Wingdings"/>
        </w:rPr>
        <w:t></w:t>
      </w:r>
      <w:r>
        <w:rPr>
          <w:rFonts w:ascii="Bell MT" w:hAnsi="Bell MT"/>
        </w:rPr>
        <w:t>Cueing Students</w:t>
      </w:r>
      <w:r>
        <w:rPr>
          <w:rFonts w:ascii="Bell MT" w:hAnsi="Bell MT"/>
        </w:rPr>
        <w:br/>
      </w:r>
      <w:r>
        <w:rPr>
          <w:rFonts w:ascii="Wingdings" w:hAnsi="Wingdings"/>
        </w:rPr>
        <w:sym w:font="Wingdings" w:char="F0FC"/>
      </w:r>
      <w:r>
        <w:rPr>
          <w:rFonts w:ascii="Wingdings" w:hAnsi="Wingdings"/>
        </w:rPr>
        <w:t></w:t>
      </w:r>
      <w:r>
        <w:rPr>
          <w:rFonts w:ascii="Bell MT" w:hAnsi="Bell MT"/>
        </w:rPr>
        <w:t>Generating and testing hypotheses</w:t>
      </w:r>
      <w:r>
        <w:rPr>
          <w:rFonts w:ascii="Bell MT" w:hAnsi="Bell MT"/>
        </w:rPr>
        <w:br/>
      </w:r>
      <w:r>
        <w:rPr>
          <w:rFonts w:ascii="Wingdings" w:hAnsi="Wingdings"/>
        </w:rPr>
        <w:sym w:font="Wingdings" w:char="F0FC"/>
      </w:r>
      <w:r>
        <w:rPr>
          <w:rFonts w:ascii="Wingdings" w:hAnsi="Wingdings"/>
        </w:rPr>
        <w:t></w:t>
      </w:r>
      <w:r>
        <w:rPr>
          <w:rFonts w:ascii="Bell MT" w:hAnsi="Bell MT"/>
        </w:rPr>
        <w:t>Giving students examples</w:t>
      </w:r>
      <w:r>
        <w:rPr>
          <w:rFonts w:ascii="Bell MT" w:hAnsi="Bell MT"/>
        </w:rPr>
        <w:br/>
      </w:r>
      <w:r>
        <w:rPr>
          <w:rFonts w:ascii="Wingdings" w:hAnsi="Wingdings"/>
        </w:rPr>
        <w:sym w:font="Wingdings" w:char="F0FC"/>
      </w:r>
      <w:r>
        <w:rPr>
          <w:rFonts w:ascii="Wingdings" w:hAnsi="Wingdings"/>
        </w:rPr>
        <w:t></w:t>
      </w:r>
      <w:r>
        <w:rPr>
          <w:rFonts w:ascii="Bell MT" w:hAnsi="Bell MT"/>
        </w:rPr>
        <w:t>Graphic organizers</w:t>
      </w:r>
      <w:r>
        <w:rPr>
          <w:rFonts w:ascii="Bell MT" w:hAnsi="Bell MT"/>
        </w:rPr>
        <w:br/>
      </w:r>
      <w:r>
        <w:rPr>
          <w:rFonts w:ascii="Wingdings" w:hAnsi="Wingdings"/>
        </w:rPr>
        <w:sym w:font="Wingdings" w:char="F0FC"/>
      </w:r>
      <w:r>
        <w:rPr>
          <w:rFonts w:ascii="Wingdings" w:hAnsi="Wingdings"/>
        </w:rPr>
        <w:t></w:t>
      </w:r>
      <w:r>
        <w:rPr>
          <w:rFonts w:ascii="Bell MT" w:hAnsi="Bell MT"/>
        </w:rPr>
        <w:t>Dealing with student error</w:t>
      </w:r>
      <w:r>
        <w:rPr>
          <w:rFonts w:ascii="Bell MT" w:hAnsi="Bell MT"/>
        </w:rPr>
        <w:br/>
      </w:r>
      <w:r>
        <w:rPr>
          <w:rFonts w:ascii="Wingdings" w:hAnsi="Wingdings"/>
        </w:rPr>
        <w:sym w:font="Wingdings" w:char="F0FC"/>
      </w:r>
      <w:r>
        <w:rPr>
          <w:rFonts w:ascii="Wingdings" w:hAnsi="Wingdings"/>
        </w:rPr>
        <w:t></w:t>
      </w:r>
      <w:r>
        <w:rPr>
          <w:rFonts w:ascii="Bell MT" w:hAnsi="Bell MT"/>
        </w:rPr>
        <w:t>Demonstration</w:t>
      </w:r>
      <w:r>
        <w:rPr>
          <w:rFonts w:ascii="Bell MT" w:hAnsi="Bell MT"/>
        </w:rPr>
        <w:br/>
      </w:r>
      <w:r>
        <w:rPr>
          <w:rFonts w:ascii="Wingdings" w:hAnsi="Wingdings"/>
        </w:rPr>
        <w:sym w:font="Wingdings" w:char="F0FC"/>
      </w:r>
      <w:r>
        <w:rPr>
          <w:rFonts w:ascii="Wingdings" w:hAnsi="Wingdings"/>
        </w:rPr>
        <w:t></w:t>
      </w:r>
      <w:r>
        <w:rPr>
          <w:rFonts w:ascii="Bell MT" w:hAnsi="Bell MT"/>
        </w:rPr>
        <w:t>Differentiating Instruction</w:t>
      </w:r>
      <w:r>
        <w:rPr>
          <w:rFonts w:ascii="Bell MT" w:hAnsi="Bell MT"/>
        </w:rPr>
        <w:br/>
      </w:r>
      <w:r>
        <w:rPr>
          <w:rFonts w:ascii="Wingdings" w:hAnsi="Wingdings"/>
        </w:rPr>
        <w:sym w:font="Wingdings" w:char="F0FC"/>
      </w:r>
      <w:r>
        <w:rPr>
          <w:rFonts w:ascii="Wingdings" w:hAnsi="Wingdings"/>
        </w:rPr>
        <w:t></w:t>
      </w:r>
      <w:r>
        <w:rPr>
          <w:rFonts w:ascii="Bell MT" w:hAnsi="Bell MT"/>
        </w:rPr>
        <w:t>Direct Instruction</w:t>
      </w:r>
      <w:r>
        <w:rPr>
          <w:rFonts w:ascii="Bell MT" w:hAnsi="Bell MT"/>
        </w:rPr>
        <w:br/>
      </w:r>
      <w:r>
        <w:rPr>
          <w:rFonts w:ascii="Wingdings" w:hAnsi="Wingdings"/>
        </w:rPr>
        <w:sym w:font="Wingdings" w:char="F0FC"/>
      </w:r>
      <w:r>
        <w:rPr>
          <w:rFonts w:ascii="Wingdings" w:hAnsi="Wingdings"/>
        </w:rPr>
        <w:t></w:t>
      </w:r>
      <w:r>
        <w:rPr>
          <w:rFonts w:ascii="Bell MT" w:hAnsi="Bell MT"/>
        </w:rPr>
        <w:t>Displaying student work</w:t>
      </w:r>
      <w:r>
        <w:rPr>
          <w:rFonts w:ascii="Bell MT" w:hAnsi="Bell MT"/>
        </w:rPr>
        <w:br/>
      </w:r>
      <w:r>
        <w:rPr>
          <w:rFonts w:ascii="Wingdings" w:hAnsi="Wingdings"/>
        </w:rPr>
        <w:sym w:font="Wingdings" w:char="F0FC"/>
      </w:r>
      <w:r>
        <w:rPr>
          <w:rFonts w:ascii="Wingdings" w:hAnsi="Wingdings"/>
        </w:rPr>
        <w:t></w:t>
      </w:r>
      <w:r>
        <w:rPr>
          <w:rFonts w:ascii="Bell MT" w:hAnsi="Bell MT"/>
        </w:rPr>
        <w:t>Drill and practice</w:t>
      </w:r>
      <w:r>
        <w:rPr>
          <w:rFonts w:ascii="Bell MT" w:hAnsi="Bell MT"/>
        </w:rPr>
        <w:br/>
      </w:r>
      <w:r>
        <w:rPr>
          <w:rFonts w:ascii="Wingdings" w:hAnsi="Wingdings"/>
        </w:rPr>
        <w:sym w:font="Wingdings" w:char="F0FC"/>
      </w:r>
      <w:r>
        <w:rPr>
          <w:rFonts w:ascii="Wingdings" w:hAnsi="Wingdings"/>
        </w:rPr>
        <w:t></w:t>
      </w:r>
      <w:r>
        <w:rPr>
          <w:rFonts w:ascii="Bell MT" w:hAnsi="Bell MT"/>
        </w:rPr>
        <w:t>Feedback to student</w:t>
      </w:r>
      <w:r>
        <w:rPr>
          <w:rFonts w:ascii="Bell MT" w:hAnsi="Bell MT"/>
        </w:rPr>
        <w:br/>
      </w:r>
      <w:r>
        <w:rPr>
          <w:rFonts w:ascii="Wingdings" w:hAnsi="Wingdings"/>
        </w:rPr>
        <w:sym w:font="Wingdings" w:char="F0FC"/>
      </w:r>
      <w:r>
        <w:rPr>
          <w:rFonts w:ascii="Wingdings" w:hAnsi="Wingdings"/>
        </w:rPr>
        <w:t></w:t>
      </w:r>
      <w:r>
        <w:rPr>
          <w:rFonts w:ascii="Bell MT" w:hAnsi="Bell MT"/>
        </w:rPr>
        <w:t>Field trips</w:t>
      </w:r>
      <w:r>
        <w:rPr>
          <w:rFonts w:ascii="Bell MT" w:hAnsi="Bell MT"/>
        </w:rPr>
        <w:br/>
      </w:r>
      <w:r>
        <w:rPr>
          <w:rFonts w:ascii="Wingdings" w:hAnsi="Wingdings"/>
        </w:rPr>
        <w:sym w:font="Wingdings" w:char="F0FC"/>
      </w:r>
      <w:r>
        <w:rPr>
          <w:rFonts w:ascii="Wingdings" w:hAnsi="Wingdings"/>
        </w:rPr>
        <w:t></w:t>
      </w:r>
      <w:r>
        <w:rPr>
          <w:rFonts w:ascii="Bell MT" w:hAnsi="Bell MT"/>
        </w:rPr>
        <w:t>Formative Assessment</w:t>
      </w:r>
      <w:r>
        <w:rPr>
          <w:rFonts w:ascii="Bell MT" w:hAnsi="Bell MT"/>
        </w:rPr>
        <w:br/>
      </w:r>
      <w:r>
        <w:rPr>
          <w:rFonts w:ascii="Wingdings" w:hAnsi="Wingdings"/>
        </w:rPr>
        <w:sym w:font="Wingdings" w:char="F0FC"/>
      </w:r>
      <w:r>
        <w:rPr>
          <w:rFonts w:ascii="Wingdings" w:hAnsi="Wingdings"/>
        </w:rPr>
        <w:t></w:t>
      </w:r>
      <w:r>
        <w:rPr>
          <w:rFonts w:ascii="Bell MT" w:hAnsi="Bell MT"/>
        </w:rPr>
        <w:t>Grouping students</w:t>
      </w:r>
      <w:r>
        <w:rPr>
          <w:rFonts w:ascii="Bell MT" w:hAnsi="Bell MT"/>
        </w:rPr>
        <w:br/>
      </w:r>
      <w:r>
        <w:rPr>
          <w:rFonts w:ascii="Wingdings" w:hAnsi="Wingdings"/>
        </w:rPr>
        <w:sym w:font="Wingdings" w:char="F0FC"/>
      </w:r>
      <w:r>
        <w:rPr>
          <w:rFonts w:ascii="Wingdings" w:hAnsi="Wingdings"/>
        </w:rPr>
        <w:t></w:t>
      </w:r>
      <w:r>
        <w:rPr>
          <w:rFonts w:ascii="Bell MT" w:hAnsi="Bell MT"/>
        </w:rPr>
        <w:t>Guest Speakers</w:t>
      </w:r>
      <w:r>
        <w:rPr>
          <w:rFonts w:ascii="Bell MT" w:hAnsi="Bell MT"/>
        </w:rPr>
        <w:br/>
      </w:r>
      <w:r>
        <w:rPr>
          <w:rFonts w:ascii="Wingdings" w:hAnsi="Wingdings"/>
        </w:rPr>
        <w:sym w:font="Wingdings" w:char="F0FC"/>
      </w:r>
      <w:r>
        <w:rPr>
          <w:rFonts w:ascii="Wingdings" w:hAnsi="Wingdings"/>
        </w:rPr>
        <w:t></w:t>
      </w:r>
      <w:r>
        <w:rPr>
          <w:rFonts w:ascii="Bell MT" w:hAnsi="Bell MT"/>
        </w:rPr>
        <w:t>Guided Practice</w:t>
      </w:r>
      <w:r>
        <w:rPr>
          <w:rFonts w:ascii="Bell MT" w:hAnsi="Bell MT"/>
        </w:rPr>
        <w:br/>
      </w:r>
      <w:r>
        <w:rPr>
          <w:rFonts w:ascii="Wingdings" w:hAnsi="Wingdings"/>
        </w:rPr>
        <w:sym w:font="Wingdings" w:char="F0FC"/>
      </w:r>
      <w:r>
        <w:rPr>
          <w:rFonts w:ascii="Wingdings" w:hAnsi="Wingdings"/>
        </w:rPr>
        <w:t></w:t>
      </w:r>
      <w:r>
        <w:rPr>
          <w:rFonts w:ascii="Bell MT" w:hAnsi="Bell MT"/>
        </w:rPr>
        <w:t>Hands-on activities</w:t>
      </w:r>
      <w:r>
        <w:rPr>
          <w:rFonts w:ascii="Bell MT" w:hAnsi="Bell MT"/>
        </w:rPr>
        <w:br/>
      </w:r>
      <w:r>
        <w:rPr>
          <w:rFonts w:ascii="Wingdings" w:hAnsi="Wingdings"/>
        </w:rPr>
        <w:sym w:font="Wingdings" w:char="F0FC"/>
      </w:r>
      <w:r>
        <w:rPr>
          <w:rFonts w:ascii="Wingdings" w:hAnsi="Wingdings"/>
        </w:rPr>
        <w:t></w:t>
      </w:r>
      <w:r>
        <w:rPr>
          <w:rFonts w:ascii="Bell MT" w:hAnsi="Bell MT"/>
        </w:rPr>
        <w:t>Homework</w:t>
      </w:r>
      <w:r>
        <w:rPr>
          <w:rFonts w:ascii="Bell MT" w:hAnsi="Bell MT"/>
        </w:rPr>
        <w:br/>
      </w:r>
      <w:r>
        <w:rPr>
          <w:rFonts w:ascii="Wingdings" w:hAnsi="Wingdings"/>
        </w:rPr>
        <w:sym w:font="Wingdings" w:char="F0FC"/>
      </w:r>
      <w:r>
        <w:rPr>
          <w:rFonts w:ascii="Wingdings" w:hAnsi="Wingdings"/>
        </w:rPr>
        <w:t></w:t>
      </w:r>
      <w:r>
        <w:rPr>
          <w:rFonts w:ascii="Bell MT" w:hAnsi="Bell MT"/>
        </w:rPr>
        <w:t>Identify key words for students</w:t>
      </w:r>
      <w:r>
        <w:rPr>
          <w:rFonts w:ascii="Bell MT" w:hAnsi="Bell MT"/>
        </w:rPr>
        <w:br/>
      </w:r>
      <w:r>
        <w:rPr>
          <w:rFonts w:ascii="Wingdings" w:hAnsi="Wingdings"/>
        </w:rPr>
        <w:sym w:font="Wingdings" w:char="F0FC"/>
      </w:r>
      <w:r>
        <w:rPr>
          <w:rFonts w:ascii="Wingdings" w:hAnsi="Wingdings"/>
        </w:rPr>
        <w:t></w:t>
      </w:r>
      <w:r>
        <w:rPr>
          <w:rFonts w:ascii="Bell MT" w:hAnsi="Bell MT"/>
        </w:rPr>
        <w:t>Independent practice</w:t>
      </w:r>
      <w:r>
        <w:rPr>
          <w:rFonts w:ascii="Bell MT" w:hAnsi="Bell MT"/>
        </w:rPr>
        <w:br/>
      </w:r>
      <w:r>
        <w:rPr>
          <w:rFonts w:ascii="Wingdings" w:hAnsi="Wingdings"/>
        </w:rPr>
        <w:sym w:font="Wingdings" w:char="F0FC"/>
      </w:r>
      <w:r>
        <w:rPr>
          <w:rFonts w:ascii="Wingdings" w:hAnsi="Wingdings"/>
        </w:rPr>
        <w:t></w:t>
      </w:r>
      <w:r>
        <w:rPr>
          <w:rFonts w:ascii="Bell MT" w:hAnsi="Bell MT"/>
        </w:rPr>
        <w:t>Individual work</w:t>
      </w:r>
      <w:r>
        <w:rPr>
          <w:rFonts w:ascii="Bell MT" w:hAnsi="Bell MT"/>
        </w:rPr>
        <w:br/>
      </w:r>
      <w:r>
        <w:rPr>
          <w:rFonts w:ascii="Wingdings" w:hAnsi="Wingdings"/>
        </w:rPr>
        <w:sym w:font="Wingdings" w:char="F0FC"/>
      </w:r>
      <w:r>
        <w:rPr>
          <w:rFonts w:ascii="Wingdings" w:hAnsi="Wingdings"/>
        </w:rPr>
        <w:t></w:t>
      </w:r>
      <w:r>
        <w:rPr>
          <w:rFonts w:ascii="Bell MT" w:hAnsi="Bell MT"/>
        </w:rPr>
        <w:t>Jigsaw</w:t>
      </w:r>
      <w:r>
        <w:rPr>
          <w:rFonts w:ascii="Bell MT" w:hAnsi="Bell MT"/>
        </w:rPr>
        <w:br/>
      </w:r>
      <w:r>
        <w:rPr>
          <w:rFonts w:ascii="Wingdings" w:hAnsi="Wingdings"/>
        </w:rPr>
        <w:sym w:font="Wingdings" w:char="F0FC"/>
      </w:r>
      <w:r>
        <w:rPr>
          <w:rFonts w:ascii="Wingdings" w:hAnsi="Wingdings"/>
        </w:rPr>
        <w:t></w:t>
      </w:r>
      <w:r>
        <w:rPr>
          <w:rFonts w:ascii="Bell MT" w:hAnsi="Bell MT"/>
        </w:rPr>
        <w:t>KWL- Know, Want to know, Learn</w:t>
      </w:r>
      <w:r>
        <w:rPr>
          <w:rFonts w:ascii="Bell MT" w:hAnsi="Bell MT"/>
        </w:rPr>
        <w:br/>
      </w:r>
      <w:r>
        <w:rPr>
          <w:rFonts w:ascii="Wingdings" w:hAnsi="Wingdings"/>
        </w:rPr>
        <w:sym w:font="Wingdings" w:char="F0FC"/>
      </w:r>
      <w:r>
        <w:rPr>
          <w:rFonts w:ascii="Wingdings" w:hAnsi="Wingdings"/>
        </w:rPr>
        <w:t></w:t>
      </w:r>
      <w:r>
        <w:rPr>
          <w:rFonts w:ascii="Bell MT" w:hAnsi="Bell MT"/>
        </w:rPr>
        <w:t>Learning centers</w:t>
      </w:r>
      <w:r>
        <w:rPr>
          <w:rFonts w:ascii="Bell MT" w:hAnsi="Bell MT"/>
        </w:rPr>
        <w:br/>
      </w:r>
      <w:r>
        <w:rPr>
          <w:rFonts w:ascii="Wingdings" w:hAnsi="Wingdings"/>
        </w:rPr>
        <w:sym w:font="Wingdings" w:char="F0FC"/>
      </w:r>
      <w:r>
        <w:rPr>
          <w:rFonts w:ascii="Wingdings" w:hAnsi="Wingdings"/>
        </w:rPr>
        <w:t></w:t>
      </w:r>
      <w:r>
        <w:rPr>
          <w:rFonts w:ascii="Bell MT" w:hAnsi="Bell MT"/>
        </w:rPr>
        <w:t>Lecture/presentations</w:t>
      </w:r>
      <w:r>
        <w:rPr>
          <w:rFonts w:ascii="Bell MT" w:hAnsi="Bell MT"/>
        </w:rPr>
        <w:br/>
      </w:r>
      <w:r>
        <w:rPr>
          <w:rFonts w:ascii="Wingdings" w:hAnsi="Wingdings"/>
        </w:rPr>
        <w:sym w:font="Wingdings" w:char="F0FC"/>
      </w:r>
      <w:r>
        <w:rPr>
          <w:rFonts w:ascii="Wingdings" w:hAnsi="Wingdings"/>
        </w:rPr>
        <w:t></w:t>
      </w:r>
      <w:r>
        <w:rPr>
          <w:rFonts w:ascii="Bell MT" w:hAnsi="Bell MT"/>
        </w:rPr>
        <w:t>Metacognition</w:t>
      </w:r>
      <w:r>
        <w:rPr>
          <w:rFonts w:ascii="Bell MT" w:hAnsi="Bell MT"/>
        </w:rPr>
        <w:br/>
      </w:r>
      <w:r>
        <w:rPr>
          <w:rFonts w:ascii="Wingdings" w:hAnsi="Wingdings"/>
        </w:rPr>
        <w:sym w:font="Wingdings" w:char="F0FC"/>
      </w:r>
      <w:r>
        <w:rPr>
          <w:rFonts w:ascii="Wingdings" w:hAnsi="Wingdings"/>
        </w:rPr>
        <w:t></w:t>
      </w:r>
      <w:r>
        <w:rPr>
          <w:rFonts w:ascii="Bell MT" w:hAnsi="Bell MT"/>
        </w:rPr>
        <w:t>Modeling</w:t>
      </w:r>
      <w:r>
        <w:rPr>
          <w:rFonts w:ascii="Bell MT" w:hAnsi="Bell MT"/>
        </w:rPr>
        <w:br/>
      </w:r>
      <w:r>
        <w:rPr>
          <w:rFonts w:ascii="Wingdings" w:hAnsi="Wingdings"/>
        </w:rPr>
        <w:sym w:font="Wingdings" w:char="F0FC"/>
      </w:r>
      <w:r>
        <w:rPr>
          <w:rFonts w:ascii="Wingdings" w:hAnsi="Wingdings"/>
        </w:rPr>
        <w:t></w:t>
      </w:r>
      <w:r>
        <w:rPr>
          <w:rFonts w:ascii="Bell MT" w:hAnsi="Bell MT"/>
        </w:rPr>
        <w:t>Monitoring and adjusting</w:t>
      </w:r>
      <w:r>
        <w:rPr>
          <w:rFonts w:ascii="Bell MT" w:hAnsi="Bell MT"/>
        </w:rPr>
        <w:br/>
      </w:r>
      <w:r>
        <w:rPr>
          <w:rFonts w:ascii="Wingdings" w:hAnsi="Wingdings"/>
        </w:rPr>
        <w:sym w:font="Wingdings" w:char="F0FC"/>
      </w:r>
      <w:r>
        <w:rPr>
          <w:rFonts w:ascii="Wingdings" w:hAnsi="Wingdings"/>
        </w:rPr>
        <w:t></w:t>
      </w:r>
      <w:r>
        <w:rPr>
          <w:rFonts w:ascii="Bell MT" w:hAnsi="Bell MT"/>
        </w:rPr>
        <w:t>Monitoring student work</w:t>
      </w:r>
      <w:r>
        <w:rPr>
          <w:rFonts w:ascii="Bell MT" w:hAnsi="Bell MT"/>
        </w:rPr>
        <w:br/>
      </w:r>
      <w:r>
        <w:rPr>
          <w:rFonts w:ascii="Wingdings" w:hAnsi="Wingdings"/>
        </w:rPr>
        <w:sym w:font="Wingdings" w:char="F0FC"/>
      </w:r>
      <w:r>
        <w:rPr>
          <w:rFonts w:ascii="Wingdings" w:hAnsi="Wingdings"/>
        </w:rPr>
        <w:t></w:t>
      </w:r>
      <w:r>
        <w:rPr>
          <w:rFonts w:ascii="Bell MT" w:hAnsi="Bell MT"/>
        </w:rPr>
        <w:t xml:space="preserve">Motivation strategies (level of concern) </w:t>
      </w:r>
    </w:p>
    <w:p w14:paraId="07D3A1B5"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Bell MT" w:hAnsi="Bell MT"/>
        </w:rPr>
        <w:t>Nonlinguistic representations</w:t>
      </w:r>
      <w:r>
        <w:rPr>
          <w:rFonts w:ascii="Bell MT" w:hAnsi="Bell MT"/>
        </w:rPr>
        <w:br/>
      </w:r>
      <w:r>
        <w:rPr>
          <w:rFonts w:ascii="Wingdings" w:hAnsi="Wingdings"/>
        </w:rPr>
        <w:sym w:font="Wingdings" w:char="F0FC"/>
      </w:r>
      <w:r>
        <w:rPr>
          <w:rFonts w:ascii="Wingdings" w:hAnsi="Wingdings"/>
        </w:rPr>
        <w:t></w:t>
      </w:r>
      <w:r>
        <w:rPr>
          <w:rFonts w:ascii="Bell MT" w:hAnsi="Bell MT"/>
        </w:rPr>
        <w:t>Note taking by students</w:t>
      </w:r>
      <w:r>
        <w:rPr>
          <w:rFonts w:ascii="Bell MT" w:hAnsi="Bell MT"/>
        </w:rPr>
        <w:br/>
      </w:r>
      <w:r>
        <w:rPr>
          <w:rFonts w:ascii="Wingdings" w:hAnsi="Wingdings"/>
        </w:rPr>
        <w:sym w:font="Wingdings" w:char="F0FC"/>
      </w:r>
      <w:r>
        <w:rPr>
          <w:rFonts w:ascii="Wingdings" w:hAnsi="Wingdings"/>
        </w:rPr>
        <w:t></w:t>
      </w:r>
      <w:r>
        <w:rPr>
          <w:rFonts w:ascii="Bell MT" w:hAnsi="Bell MT"/>
        </w:rPr>
        <w:t xml:space="preserve">Oral Reading </w:t>
      </w:r>
    </w:p>
    <w:p w14:paraId="5CEF49C9"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Wingdings"/>
        </w:rPr>
        <w:t></w:t>
      </w:r>
      <w:r>
        <w:rPr>
          <w:rFonts w:ascii="Bell MT" w:hAnsi="Bell MT"/>
        </w:rPr>
        <w:t xml:space="preserve">Organization of class </w:t>
      </w:r>
    </w:p>
    <w:p w14:paraId="62EE843A"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Wingdings"/>
        </w:rPr>
        <w:t></w:t>
      </w:r>
      <w:r>
        <w:rPr>
          <w:rFonts w:ascii="Bell MT" w:hAnsi="Bell MT"/>
        </w:rPr>
        <w:t xml:space="preserve">Peer coaching/tutoring </w:t>
      </w:r>
    </w:p>
    <w:p w14:paraId="73538799"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Wingdings"/>
        </w:rPr>
        <w:t></w:t>
      </w:r>
      <w:r>
        <w:rPr>
          <w:rFonts w:ascii="Bell MT" w:hAnsi="Bell MT"/>
        </w:rPr>
        <w:t xml:space="preserve">Pneumonic device </w:t>
      </w:r>
    </w:p>
    <w:p w14:paraId="6685F350"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Wingdings"/>
        </w:rPr>
        <w:t></w:t>
      </w:r>
      <w:r>
        <w:rPr>
          <w:rFonts w:ascii="Bell MT" w:hAnsi="Bell MT"/>
        </w:rPr>
        <w:t xml:space="preserve">Portfolios </w:t>
      </w:r>
    </w:p>
    <w:p w14:paraId="3BD43248" w14:textId="77777777" w:rsidR="0048768F" w:rsidRP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Wingdings"/>
        </w:rPr>
        <w:t></w:t>
      </w:r>
      <w:r>
        <w:rPr>
          <w:rFonts w:ascii="Bell MT" w:hAnsi="Bell MT"/>
        </w:rPr>
        <w:t xml:space="preserve">Praise/recognition </w:t>
      </w:r>
    </w:p>
    <w:p w14:paraId="5699D56A"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Probing questions </w:t>
      </w:r>
    </w:p>
    <w:p w14:paraId="669D1481"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Provide flexible time on assessments </w:t>
      </w:r>
    </w:p>
    <w:p w14:paraId="33288044" w14:textId="77777777" w:rsidR="0048768F" w:rsidRDefault="0048768F" w:rsidP="0048768F">
      <w:pPr>
        <w:pStyle w:val="NormalWeb"/>
        <w:spacing w:before="0" w:beforeAutospacing="0" w:after="0" w:afterAutospacing="0"/>
      </w:pPr>
      <w:r>
        <w:rPr>
          <w:rFonts w:ascii="Wingdings" w:hAnsi="Wingdings"/>
        </w:rPr>
        <w:lastRenderedPageBreak/>
        <w:sym w:font="Wingdings" w:char="F0FC"/>
      </w:r>
      <w:r>
        <w:rPr>
          <w:rFonts w:ascii="Wingdings" w:hAnsi="Wingdings"/>
        </w:rPr>
        <w:t></w:t>
      </w:r>
      <w:r>
        <w:rPr>
          <w:rFonts w:ascii="Wingdings"/>
        </w:rPr>
        <w:t></w:t>
      </w:r>
      <w:r>
        <w:rPr>
          <w:rFonts w:ascii="Bell MT" w:hAnsi="Bell MT"/>
        </w:rPr>
        <w:t xml:space="preserve">QAR- Question and Response </w:t>
      </w:r>
    </w:p>
    <w:p w14:paraId="33CD7DA8"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Questioning Strategies </w:t>
      </w:r>
    </w:p>
    <w:p w14:paraId="6D5A5E69" w14:textId="77777777" w:rsidR="0048768F" w:rsidRDefault="0048768F" w:rsidP="0048768F">
      <w:pPr>
        <w:pStyle w:val="NormalWeb"/>
        <w:spacing w:before="0" w:beforeAutospacing="0" w:after="0" w:afterAutospacing="0"/>
        <w:ind w:left="360"/>
        <w:rPr>
          <w:rFonts w:ascii="Bell MT" w:hAnsi="Bell MT"/>
        </w:rPr>
      </w:pPr>
      <w:r w:rsidRPr="0048768F">
        <w:rPr>
          <w:rFonts w:ascii="Bell MT" w:hAnsi="Bell MT"/>
        </w:rPr>
        <w:t xml:space="preserve">Volunteer vs. non-volunteer </w:t>
      </w:r>
    </w:p>
    <w:p w14:paraId="3EE4CDD1" w14:textId="77777777" w:rsidR="0048768F" w:rsidRDefault="0048768F" w:rsidP="0048768F">
      <w:pPr>
        <w:pStyle w:val="NormalWeb"/>
        <w:spacing w:before="0" w:beforeAutospacing="0" w:after="0" w:afterAutospacing="0"/>
        <w:ind w:left="360"/>
      </w:pPr>
      <w:r w:rsidRPr="0048768F">
        <w:rPr>
          <w:rFonts w:ascii="Courier New" w:hAnsi="Courier New" w:cs="Courier New"/>
        </w:rPr>
        <w:t xml:space="preserve">o </w:t>
      </w:r>
      <w:r w:rsidRPr="0048768F">
        <w:rPr>
          <w:rFonts w:ascii="Bell MT" w:hAnsi="Bell MT"/>
        </w:rPr>
        <w:t>Call out</w:t>
      </w:r>
      <w:r w:rsidRPr="0048768F">
        <w:rPr>
          <w:rFonts w:ascii="Bell MT" w:hAnsi="Bell MT"/>
        </w:rPr>
        <w:br/>
      </w:r>
      <w:r w:rsidRPr="0048768F">
        <w:rPr>
          <w:rFonts w:ascii="Courier New" w:hAnsi="Courier New" w:cs="Courier New"/>
        </w:rPr>
        <w:t xml:space="preserve">o </w:t>
      </w:r>
      <w:r w:rsidRPr="0048768F">
        <w:rPr>
          <w:rFonts w:ascii="Bell MT" w:hAnsi="Bell MT"/>
        </w:rPr>
        <w:t>Choral</w:t>
      </w:r>
      <w:r w:rsidRPr="0048768F">
        <w:rPr>
          <w:rFonts w:ascii="Bell MT" w:hAnsi="Bell MT"/>
        </w:rPr>
        <w:br/>
      </w:r>
      <w:r w:rsidRPr="0048768F">
        <w:rPr>
          <w:rFonts w:ascii="Courier New" w:hAnsi="Courier New" w:cs="Courier New"/>
        </w:rPr>
        <w:t xml:space="preserve">o </w:t>
      </w:r>
      <w:r w:rsidRPr="0048768F">
        <w:rPr>
          <w:rFonts w:ascii="Bell MT" w:hAnsi="Bell MT"/>
        </w:rPr>
        <w:t xml:space="preserve">Pair/share </w:t>
      </w:r>
    </w:p>
    <w:p w14:paraId="6AB8A583"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Quiet time/rest time </w:t>
      </w:r>
    </w:p>
    <w:p w14:paraId="48B28395"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Reciprocal teaching </w:t>
      </w:r>
    </w:p>
    <w:p w14:paraId="036EC1AD"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Re-focus students to learning </w:t>
      </w:r>
    </w:p>
    <w:p w14:paraId="4B08B575"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Round robin reading </w:t>
      </w:r>
    </w:p>
    <w:p w14:paraId="28261868"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SDAIE (Specifically Designed Academic Instruction in English) </w:t>
      </w:r>
    </w:p>
    <w:p w14:paraId="58830B85"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Shadowing </w:t>
      </w:r>
    </w:p>
    <w:p w14:paraId="365DE0EF"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Small group instruction </w:t>
      </w:r>
    </w:p>
    <w:p w14:paraId="4A8AEEB7"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Story mapping </w:t>
      </w:r>
    </w:p>
    <w:p w14:paraId="4EF4BDAB"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Student demonstrations to class </w:t>
      </w:r>
    </w:p>
    <w:p w14:paraId="1E1D2523"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Student projects </w:t>
      </w:r>
    </w:p>
    <w:p w14:paraId="5F266549"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Student use of planners </w:t>
      </w:r>
    </w:p>
    <w:p w14:paraId="5F089CDA"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Student worksheets </w:t>
      </w:r>
    </w:p>
    <w:p w14:paraId="68763048"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Students making predictions </w:t>
      </w:r>
    </w:p>
    <w:p w14:paraId="1927393D"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Summary/Closure </w:t>
      </w:r>
    </w:p>
    <w:p w14:paraId="10CB8F09"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Sustained Silent Reading (SSR) </w:t>
      </w:r>
    </w:p>
    <w:p w14:paraId="6C3B16BF"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Timed reading </w:t>
      </w:r>
    </w:p>
    <w:p w14:paraId="31E48C5B"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Transition </w:t>
      </w:r>
    </w:p>
    <w:p w14:paraId="27E95959"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audiotape of readings </w:t>
      </w:r>
    </w:p>
    <w:p w14:paraId="3E158073"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of advanced organizers </w:t>
      </w:r>
    </w:p>
    <w:p w14:paraId="59EDA2CD"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of manipulatives </w:t>
      </w:r>
    </w:p>
    <w:p w14:paraId="0C8B8950"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of media/videos </w:t>
      </w:r>
    </w:p>
    <w:p w14:paraId="601F78AF"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of rubrics </w:t>
      </w:r>
    </w:p>
    <w:p w14:paraId="3265BB60"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of technology </w:t>
      </w:r>
    </w:p>
    <w:p w14:paraId="03D217A3"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of visuals (overhead projector, easel pads, white board, etc.) </w:t>
      </w:r>
    </w:p>
    <w:p w14:paraId="2DE17FD0"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Use of walls to extend learning </w:t>
      </w:r>
    </w:p>
    <w:p w14:paraId="3EF11FDC"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Using higher level thinking skills </w:t>
      </w:r>
    </w:p>
    <w:p w14:paraId="436017D5"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Vocabulary development </w:t>
      </w:r>
    </w:p>
    <w:p w14:paraId="587F2935"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Volunteer vs. Non-Volunteers </w:t>
      </w:r>
    </w:p>
    <w:p w14:paraId="215CC680" w14:textId="77777777" w:rsidR="0048768F" w:rsidRDefault="0048768F" w:rsidP="0048768F">
      <w:pPr>
        <w:pStyle w:val="NormalWeb"/>
        <w:spacing w:before="0" w:beforeAutospacing="0" w:after="0" w:afterAutospacing="0"/>
      </w:pPr>
      <w:r>
        <w:rPr>
          <w:rFonts w:ascii="Wingdings" w:hAnsi="Wingdings"/>
        </w:rPr>
        <w:sym w:font="Wingdings" w:char="F0FC"/>
      </w:r>
      <w:r>
        <w:rPr>
          <w:rFonts w:ascii="Wingdings" w:hAnsi="Wingdings"/>
        </w:rPr>
        <w:t></w:t>
      </w:r>
      <w:r>
        <w:rPr>
          <w:rFonts w:ascii="Wingdings"/>
        </w:rPr>
        <w:t></w:t>
      </w:r>
      <w:r>
        <w:rPr>
          <w:rFonts w:ascii="Bell MT" w:hAnsi="Bell MT"/>
        </w:rPr>
        <w:t xml:space="preserve">Wait time </w:t>
      </w:r>
    </w:p>
    <w:p w14:paraId="7F37D3B8" w14:textId="77777777" w:rsidR="0048768F" w:rsidRDefault="0048768F" w:rsidP="0048768F">
      <w:pPr>
        <w:pStyle w:val="NormalWeb"/>
        <w:spacing w:before="0" w:beforeAutospacing="0" w:after="0" w:afterAutospacing="0"/>
        <w:rPr>
          <w:rFonts w:ascii="Bell MT" w:hAnsi="Bell MT"/>
        </w:rPr>
      </w:pPr>
      <w:r>
        <w:rPr>
          <w:rFonts w:ascii="Wingdings" w:hAnsi="Wingdings"/>
        </w:rPr>
        <w:sym w:font="Wingdings" w:char="F0FC"/>
      </w:r>
      <w:r>
        <w:rPr>
          <w:rFonts w:ascii="Wingdings" w:hAnsi="Wingdings"/>
        </w:rPr>
        <w:t></w:t>
      </w:r>
      <w:r>
        <w:rPr>
          <w:rFonts w:ascii="Wingdings"/>
        </w:rPr>
        <w:t></w:t>
      </w:r>
      <w:r>
        <w:rPr>
          <w:rFonts w:ascii="Bell MT" w:hAnsi="Bell MT"/>
        </w:rPr>
        <w:t xml:space="preserve">Whole group instruction </w:t>
      </w:r>
    </w:p>
    <w:p w14:paraId="1BC23507" w14:textId="77777777" w:rsidR="0018649D" w:rsidRDefault="0018649D" w:rsidP="0048768F">
      <w:pPr>
        <w:pStyle w:val="NormalWeb"/>
        <w:spacing w:before="0" w:beforeAutospacing="0" w:after="0" w:afterAutospacing="0"/>
        <w:rPr>
          <w:rFonts w:ascii="Bell MT" w:hAnsi="Bell MT"/>
        </w:rPr>
      </w:pPr>
    </w:p>
    <w:p w14:paraId="047918B3" w14:textId="77777777" w:rsidR="0018649D" w:rsidRPr="0018649D" w:rsidRDefault="0018649D" w:rsidP="0048768F">
      <w:pPr>
        <w:pStyle w:val="NormalWeb"/>
        <w:spacing w:before="0" w:beforeAutospacing="0" w:after="0" w:afterAutospacing="0"/>
        <w:rPr>
          <w:rFonts w:ascii="Bell MT" w:hAnsi="Bell MT"/>
          <w:b/>
          <w:u w:val="single"/>
        </w:rPr>
      </w:pPr>
      <w:r w:rsidRPr="0018649D">
        <w:rPr>
          <w:rFonts w:ascii="Bell MT" w:hAnsi="Bell MT"/>
          <w:b/>
          <w:u w:val="single"/>
        </w:rPr>
        <w:t>DIRECT INSTRUCTION</w:t>
      </w:r>
    </w:p>
    <w:p w14:paraId="34B5459F"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Structured Overview</w:t>
      </w:r>
    </w:p>
    <w:p w14:paraId="293CC040"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Lecture</w:t>
      </w:r>
    </w:p>
    <w:p w14:paraId="1AA828C6"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Explicit Teaching</w:t>
      </w:r>
    </w:p>
    <w:p w14:paraId="4030FF62"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Drill &amp; Practice</w:t>
      </w:r>
    </w:p>
    <w:p w14:paraId="32C22912"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Compare and Contrast</w:t>
      </w:r>
    </w:p>
    <w:p w14:paraId="5DAE628A"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Didactic Questions</w:t>
      </w:r>
    </w:p>
    <w:p w14:paraId="06074185"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Demonstrations</w:t>
      </w:r>
    </w:p>
    <w:p w14:paraId="5F6948AE" w14:textId="77777777" w:rsidR="0018649D" w:rsidRDefault="0018649D" w:rsidP="0018649D">
      <w:pPr>
        <w:pStyle w:val="NormalWeb"/>
        <w:numPr>
          <w:ilvl w:val="0"/>
          <w:numId w:val="16"/>
        </w:numPr>
        <w:spacing w:before="0" w:beforeAutospacing="0" w:after="0" w:afterAutospacing="0"/>
        <w:rPr>
          <w:rFonts w:ascii="Bell MT" w:hAnsi="Bell MT"/>
        </w:rPr>
      </w:pPr>
      <w:r>
        <w:rPr>
          <w:rFonts w:ascii="Bell MT" w:hAnsi="Bell MT"/>
        </w:rPr>
        <w:t>Guided and Shared – reading, listening, viewing, thinking</w:t>
      </w:r>
    </w:p>
    <w:p w14:paraId="65163258" w14:textId="77777777" w:rsidR="0018649D" w:rsidRDefault="0018649D" w:rsidP="0048768F">
      <w:pPr>
        <w:pStyle w:val="NormalWeb"/>
        <w:spacing w:before="0" w:beforeAutospacing="0" w:after="0" w:afterAutospacing="0"/>
      </w:pPr>
    </w:p>
    <w:p w14:paraId="1F9652D5" w14:textId="77777777" w:rsidR="007125BF" w:rsidRDefault="007125BF" w:rsidP="0048768F"/>
    <w:p w14:paraId="64F46854" w14:textId="77777777" w:rsidR="00827FDC" w:rsidRPr="00827FDC" w:rsidRDefault="00827FDC" w:rsidP="0048768F">
      <w:pPr>
        <w:rPr>
          <w:b/>
          <w:u w:val="single"/>
        </w:rPr>
      </w:pPr>
      <w:r w:rsidRPr="00827FDC">
        <w:rPr>
          <w:b/>
          <w:u w:val="single"/>
        </w:rPr>
        <w:t>INTERACTIVE INSTRUCTION</w:t>
      </w:r>
    </w:p>
    <w:p w14:paraId="0F534C24" w14:textId="77777777" w:rsidR="00827FDC" w:rsidRDefault="00827FDC" w:rsidP="00827FDC">
      <w:pPr>
        <w:pStyle w:val="ListParagraph"/>
        <w:numPr>
          <w:ilvl w:val="0"/>
          <w:numId w:val="18"/>
        </w:numPr>
      </w:pPr>
      <w:r>
        <w:t>Debates</w:t>
      </w:r>
    </w:p>
    <w:p w14:paraId="099CAA98" w14:textId="77777777" w:rsidR="00827FDC" w:rsidRDefault="00827FDC" w:rsidP="00827FDC">
      <w:pPr>
        <w:pStyle w:val="ListParagraph"/>
        <w:numPr>
          <w:ilvl w:val="0"/>
          <w:numId w:val="18"/>
        </w:numPr>
      </w:pPr>
      <w:r>
        <w:t>Role Playing</w:t>
      </w:r>
    </w:p>
    <w:p w14:paraId="5A492E75" w14:textId="77777777" w:rsidR="00827FDC" w:rsidRDefault="00827FDC" w:rsidP="00827FDC">
      <w:pPr>
        <w:pStyle w:val="ListParagraph"/>
        <w:numPr>
          <w:ilvl w:val="0"/>
          <w:numId w:val="18"/>
        </w:numPr>
      </w:pPr>
      <w:r>
        <w:t>Panels</w:t>
      </w:r>
    </w:p>
    <w:p w14:paraId="448822E8" w14:textId="77777777" w:rsidR="00827FDC" w:rsidRDefault="00827FDC" w:rsidP="00827FDC">
      <w:pPr>
        <w:pStyle w:val="ListParagraph"/>
        <w:numPr>
          <w:ilvl w:val="0"/>
          <w:numId w:val="18"/>
        </w:numPr>
      </w:pPr>
      <w:r>
        <w:t>Brainstorming</w:t>
      </w:r>
    </w:p>
    <w:p w14:paraId="35B00768" w14:textId="77777777" w:rsidR="00827FDC" w:rsidRDefault="00827FDC" w:rsidP="00827FDC">
      <w:pPr>
        <w:pStyle w:val="ListParagraph"/>
        <w:numPr>
          <w:ilvl w:val="0"/>
          <w:numId w:val="18"/>
        </w:numPr>
      </w:pPr>
      <w:r>
        <w:t>Peer Partner Learning</w:t>
      </w:r>
    </w:p>
    <w:p w14:paraId="3D18F48D" w14:textId="77777777" w:rsidR="00827FDC" w:rsidRDefault="00827FDC" w:rsidP="00827FDC">
      <w:pPr>
        <w:pStyle w:val="ListParagraph"/>
        <w:numPr>
          <w:ilvl w:val="0"/>
          <w:numId w:val="18"/>
        </w:numPr>
      </w:pPr>
      <w:r>
        <w:t>Discussion</w:t>
      </w:r>
    </w:p>
    <w:p w14:paraId="016AA1EA" w14:textId="77777777" w:rsidR="00827FDC" w:rsidRDefault="00827FDC" w:rsidP="00827FDC">
      <w:pPr>
        <w:pStyle w:val="ListParagraph"/>
        <w:numPr>
          <w:ilvl w:val="0"/>
          <w:numId w:val="18"/>
        </w:numPr>
      </w:pPr>
      <w:r>
        <w:t>Laboratory Groups</w:t>
      </w:r>
    </w:p>
    <w:p w14:paraId="72D23591" w14:textId="77777777" w:rsidR="00827FDC" w:rsidRDefault="00827FDC" w:rsidP="00827FDC">
      <w:pPr>
        <w:pStyle w:val="ListParagraph"/>
        <w:numPr>
          <w:ilvl w:val="0"/>
          <w:numId w:val="18"/>
        </w:numPr>
      </w:pPr>
      <w:r>
        <w:t>Think, Pair, Share</w:t>
      </w:r>
    </w:p>
    <w:p w14:paraId="055DF849" w14:textId="77777777" w:rsidR="00827FDC" w:rsidRDefault="00827FDC" w:rsidP="00827FDC">
      <w:pPr>
        <w:pStyle w:val="ListParagraph"/>
        <w:numPr>
          <w:ilvl w:val="0"/>
          <w:numId w:val="18"/>
        </w:numPr>
      </w:pPr>
      <w:r>
        <w:t>Cooperative Learning Groups</w:t>
      </w:r>
    </w:p>
    <w:p w14:paraId="010ACA3C" w14:textId="77777777" w:rsidR="00827FDC" w:rsidRDefault="00827FDC" w:rsidP="00827FDC">
      <w:pPr>
        <w:pStyle w:val="ListParagraph"/>
        <w:numPr>
          <w:ilvl w:val="0"/>
          <w:numId w:val="18"/>
        </w:numPr>
      </w:pPr>
      <w:r>
        <w:t>Jigsaw</w:t>
      </w:r>
    </w:p>
    <w:p w14:paraId="15FD1EBD" w14:textId="77777777" w:rsidR="00827FDC" w:rsidRDefault="00827FDC" w:rsidP="00827FDC">
      <w:pPr>
        <w:pStyle w:val="ListParagraph"/>
        <w:numPr>
          <w:ilvl w:val="0"/>
          <w:numId w:val="18"/>
        </w:numPr>
      </w:pPr>
      <w:r>
        <w:t>Problem Solving</w:t>
      </w:r>
    </w:p>
    <w:p w14:paraId="2A910251" w14:textId="77777777" w:rsidR="00827FDC" w:rsidRDefault="00827FDC" w:rsidP="00827FDC">
      <w:pPr>
        <w:pStyle w:val="ListParagraph"/>
        <w:numPr>
          <w:ilvl w:val="0"/>
          <w:numId w:val="18"/>
        </w:numPr>
      </w:pPr>
      <w:r>
        <w:t>Structured Controversy</w:t>
      </w:r>
    </w:p>
    <w:p w14:paraId="1812B19C" w14:textId="77777777" w:rsidR="00827FDC" w:rsidRDefault="00827FDC" w:rsidP="00827FDC">
      <w:pPr>
        <w:pStyle w:val="ListParagraph"/>
        <w:numPr>
          <w:ilvl w:val="0"/>
          <w:numId w:val="18"/>
        </w:numPr>
      </w:pPr>
      <w:r>
        <w:t>Tutorial Groups</w:t>
      </w:r>
    </w:p>
    <w:p w14:paraId="20347724" w14:textId="77777777" w:rsidR="00827FDC" w:rsidRDefault="00827FDC" w:rsidP="00827FDC">
      <w:pPr>
        <w:pStyle w:val="ListParagraph"/>
        <w:numPr>
          <w:ilvl w:val="0"/>
          <w:numId w:val="18"/>
        </w:numPr>
      </w:pPr>
      <w:r>
        <w:t>Interviewing</w:t>
      </w:r>
    </w:p>
    <w:p w14:paraId="17CB6A86" w14:textId="77777777" w:rsidR="00827FDC" w:rsidRDefault="00827FDC" w:rsidP="00827FDC">
      <w:pPr>
        <w:pStyle w:val="ListParagraph"/>
        <w:numPr>
          <w:ilvl w:val="0"/>
          <w:numId w:val="18"/>
        </w:numPr>
      </w:pPr>
      <w:r>
        <w:t>Conferencing</w:t>
      </w:r>
    </w:p>
    <w:p w14:paraId="71C2489E" w14:textId="77777777" w:rsidR="00827FDC" w:rsidRDefault="00827FDC" w:rsidP="0048768F"/>
    <w:p w14:paraId="4568C4DB" w14:textId="77777777" w:rsidR="00827FDC" w:rsidRPr="007F52E0" w:rsidRDefault="00305940" w:rsidP="0048768F">
      <w:pPr>
        <w:rPr>
          <w:b/>
          <w:u w:val="single"/>
        </w:rPr>
      </w:pPr>
      <w:r w:rsidRPr="007F52E0">
        <w:rPr>
          <w:b/>
          <w:u w:val="single"/>
        </w:rPr>
        <w:t>INDIRECT INSTRUCTION</w:t>
      </w:r>
    </w:p>
    <w:p w14:paraId="5F54D38F" w14:textId="77777777" w:rsidR="00305940" w:rsidRDefault="00305940" w:rsidP="007F52E0">
      <w:pPr>
        <w:pStyle w:val="ListParagraph"/>
        <w:numPr>
          <w:ilvl w:val="0"/>
          <w:numId w:val="20"/>
        </w:numPr>
      </w:pPr>
      <w:r>
        <w:t>Problem Solving</w:t>
      </w:r>
    </w:p>
    <w:p w14:paraId="5444F229" w14:textId="77777777" w:rsidR="00305940" w:rsidRDefault="00305940" w:rsidP="007F52E0">
      <w:pPr>
        <w:pStyle w:val="ListParagraph"/>
        <w:numPr>
          <w:ilvl w:val="0"/>
          <w:numId w:val="20"/>
        </w:numPr>
      </w:pPr>
      <w:r>
        <w:t>Case Studies</w:t>
      </w:r>
    </w:p>
    <w:p w14:paraId="740AE73B" w14:textId="77777777" w:rsidR="00305940" w:rsidRDefault="00305940" w:rsidP="007F52E0">
      <w:pPr>
        <w:pStyle w:val="ListParagraph"/>
        <w:numPr>
          <w:ilvl w:val="0"/>
          <w:numId w:val="20"/>
        </w:numPr>
      </w:pPr>
      <w:r>
        <w:t>Reading for Meaning</w:t>
      </w:r>
    </w:p>
    <w:p w14:paraId="6155C88E" w14:textId="77777777" w:rsidR="00305940" w:rsidRDefault="00305940" w:rsidP="007F52E0">
      <w:pPr>
        <w:pStyle w:val="ListParagraph"/>
        <w:numPr>
          <w:ilvl w:val="0"/>
          <w:numId w:val="20"/>
        </w:numPr>
      </w:pPr>
      <w:r>
        <w:t>Inquiry</w:t>
      </w:r>
    </w:p>
    <w:p w14:paraId="32FBCED2" w14:textId="77777777" w:rsidR="00305940" w:rsidRDefault="00305940" w:rsidP="007F52E0">
      <w:pPr>
        <w:pStyle w:val="ListParagraph"/>
        <w:numPr>
          <w:ilvl w:val="0"/>
          <w:numId w:val="20"/>
        </w:numPr>
      </w:pPr>
      <w:r>
        <w:t>Reflective Discussion</w:t>
      </w:r>
    </w:p>
    <w:p w14:paraId="013A22F6" w14:textId="77777777" w:rsidR="00305940" w:rsidRDefault="00305940" w:rsidP="007F52E0">
      <w:pPr>
        <w:pStyle w:val="ListParagraph"/>
        <w:numPr>
          <w:ilvl w:val="0"/>
          <w:numId w:val="20"/>
        </w:numPr>
      </w:pPr>
      <w:r>
        <w:t>Writing to Inform</w:t>
      </w:r>
    </w:p>
    <w:p w14:paraId="2E5BF496" w14:textId="77777777" w:rsidR="007F52E0" w:rsidRDefault="007F52E0" w:rsidP="007F52E0">
      <w:pPr>
        <w:pStyle w:val="ListParagraph"/>
        <w:numPr>
          <w:ilvl w:val="0"/>
          <w:numId w:val="20"/>
        </w:numPr>
      </w:pPr>
      <w:r>
        <w:t>Concept Formation</w:t>
      </w:r>
    </w:p>
    <w:p w14:paraId="18C2E155" w14:textId="77777777" w:rsidR="007F52E0" w:rsidRDefault="007F52E0" w:rsidP="007F52E0">
      <w:pPr>
        <w:pStyle w:val="ListParagraph"/>
        <w:numPr>
          <w:ilvl w:val="0"/>
          <w:numId w:val="20"/>
        </w:numPr>
      </w:pPr>
      <w:r>
        <w:t>Concept Mapping</w:t>
      </w:r>
    </w:p>
    <w:p w14:paraId="074B39C2" w14:textId="77777777" w:rsidR="007F52E0" w:rsidRDefault="007F52E0" w:rsidP="007F52E0">
      <w:pPr>
        <w:pStyle w:val="ListParagraph"/>
        <w:numPr>
          <w:ilvl w:val="0"/>
          <w:numId w:val="20"/>
        </w:numPr>
      </w:pPr>
      <w:r>
        <w:t>Concept Attainment</w:t>
      </w:r>
    </w:p>
    <w:p w14:paraId="6BF38853" w14:textId="77777777" w:rsidR="007F52E0" w:rsidRDefault="007F52E0" w:rsidP="007F52E0">
      <w:pPr>
        <w:pStyle w:val="ListParagraph"/>
        <w:numPr>
          <w:ilvl w:val="0"/>
          <w:numId w:val="20"/>
        </w:numPr>
      </w:pPr>
      <w:r>
        <w:t>Cloze Procedure</w:t>
      </w:r>
    </w:p>
    <w:p w14:paraId="78C1CD3A" w14:textId="77777777" w:rsidR="007F52E0" w:rsidRDefault="007F52E0" w:rsidP="007F52E0"/>
    <w:p w14:paraId="3DEB100C" w14:textId="77777777" w:rsidR="007F52E0" w:rsidRPr="002C237C" w:rsidRDefault="008E12AA" w:rsidP="007F52E0">
      <w:pPr>
        <w:rPr>
          <w:b/>
          <w:u w:val="single"/>
        </w:rPr>
      </w:pPr>
      <w:r w:rsidRPr="002C237C">
        <w:rPr>
          <w:b/>
          <w:u w:val="single"/>
        </w:rPr>
        <w:t>INDEPENDENT STUDY</w:t>
      </w:r>
    </w:p>
    <w:p w14:paraId="7DD37E70" w14:textId="77777777" w:rsidR="008E12AA" w:rsidRDefault="008E12AA" w:rsidP="002C237C">
      <w:pPr>
        <w:pStyle w:val="ListParagraph"/>
        <w:numPr>
          <w:ilvl w:val="0"/>
          <w:numId w:val="22"/>
        </w:numPr>
      </w:pPr>
      <w:r>
        <w:t>Essays</w:t>
      </w:r>
    </w:p>
    <w:p w14:paraId="35A685F9" w14:textId="77777777" w:rsidR="008E12AA" w:rsidRDefault="008E12AA" w:rsidP="002C237C">
      <w:pPr>
        <w:pStyle w:val="ListParagraph"/>
        <w:numPr>
          <w:ilvl w:val="0"/>
          <w:numId w:val="22"/>
        </w:numPr>
      </w:pPr>
      <w:r>
        <w:t>Computer Assisted Instruction</w:t>
      </w:r>
    </w:p>
    <w:p w14:paraId="506E81E4" w14:textId="77777777" w:rsidR="008E12AA" w:rsidRDefault="008E12AA" w:rsidP="002C237C">
      <w:pPr>
        <w:pStyle w:val="ListParagraph"/>
        <w:numPr>
          <w:ilvl w:val="0"/>
          <w:numId w:val="22"/>
        </w:numPr>
      </w:pPr>
      <w:r>
        <w:t>Journals</w:t>
      </w:r>
    </w:p>
    <w:p w14:paraId="3A79D8E7" w14:textId="77777777" w:rsidR="008E12AA" w:rsidRDefault="008E12AA" w:rsidP="002C237C">
      <w:pPr>
        <w:pStyle w:val="ListParagraph"/>
        <w:numPr>
          <w:ilvl w:val="0"/>
          <w:numId w:val="22"/>
        </w:numPr>
      </w:pPr>
      <w:r>
        <w:t>Learning Logs</w:t>
      </w:r>
    </w:p>
    <w:p w14:paraId="6F82DDEC" w14:textId="77777777" w:rsidR="008E12AA" w:rsidRDefault="008E12AA" w:rsidP="002C237C">
      <w:pPr>
        <w:pStyle w:val="ListParagraph"/>
        <w:numPr>
          <w:ilvl w:val="0"/>
          <w:numId w:val="22"/>
        </w:numPr>
      </w:pPr>
      <w:r>
        <w:t>Reports</w:t>
      </w:r>
    </w:p>
    <w:p w14:paraId="0A8895EE" w14:textId="77777777" w:rsidR="008E12AA" w:rsidRDefault="008E12AA" w:rsidP="002C237C">
      <w:pPr>
        <w:pStyle w:val="ListParagraph"/>
        <w:numPr>
          <w:ilvl w:val="0"/>
          <w:numId w:val="22"/>
        </w:numPr>
      </w:pPr>
      <w:r>
        <w:t>Learning Activity Packages</w:t>
      </w:r>
    </w:p>
    <w:p w14:paraId="34EC9438" w14:textId="77777777" w:rsidR="008E12AA" w:rsidRDefault="008E12AA" w:rsidP="002C237C">
      <w:pPr>
        <w:pStyle w:val="ListParagraph"/>
        <w:numPr>
          <w:ilvl w:val="0"/>
          <w:numId w:val="22"/>
        </w:numPr>
      </w:pPr>
      <w:r>
        <w:t>Corresponding Lessons</w:t>
      </w:r>
    </w:p>
    <w:p w14:paraId="72FEEA21" w14:textId="77777777" w:rsidR="008E12AA" w:rsidRDefault="008E12AA" w:rsidP="002C237C">
      <w:pPr>
        <w:pStyle w:val="ListParagraph"/>
        <w:numPr>
          <w:ilvl w:val="0"/>
          <w:numId w:val="22"/>
        </w:numPr>
      </w:pPr>
      <w:r>
        <w:t>Learning Contracts</w:t>
      </w:r>
    </w:p>
    <w:p w14:paraId="3868E043" w14:textId="77777777" w:rsidR="008E12AA" w:rsidRDefault="008E12AA" w:rsidP="007F52E0"/>
    <w:p w14:paraId="2A702FF3" w14:textId="77777777" w:rsidR="002C237C" w:rsidRPr="00723B58" w:rsidRDefault="00723B58" w:rsidP="007F52E0">
      <w:pPr>
        <w:rPr>
          <w:b/>
          <w:u w:val="single"/>
        </w:rPr>
      </w:pPr>
      <w:r w:rsidRPr="00723B58">
        <w:rPr>
          <w:b/>
          <w:u w:val="single"/>
        </w:rPr>
        <w:t>EXPERIENTIAL LEARNING</w:t>
      </w:r>
    </w:p>
    <w:p w14:paraId="2CEC4D4D" w14:textId="77777777" w:rsidR="00723B58" w:rsidRDefault="00723B58" w:rsidP="00723B58">
      <w:pPr>
        <w:pStyle w:val="ListParagraph"/>
        <w:numPr>
          <w:ilvl w:val="0"/>
          <w:numId w:val="24"/>
        </w:numPr>
      </w:pPr>
      <w:r>
        <w:t>Field Trips</w:t>
      </w:r>
    </w:p>
    <w:p w14:paraId="005E5C84" w14:textId="77777777" w:rsidR="00723B58" w:rsidRDefault="00723B58" w:rsidP="00723B58">
      <w:pPr>
        <w:pStyle w:val="ListParagraph"/>
        <w:numPr>
          <w:ilvl w:val="0"/>
          <w:numId w:val="24"/>
        </w:numPr>
      </w:pPr>
      <w:r>
        <w:t>Narratives</w:t>
      </w:r>
    </w:p>
    <w:p w14:paraId="3F0FE9C1" w14:textId="77777777" w:rsidR="00723B58" w:rsidRDefault="00723B58" w:rsidP="00723B58">
      <w:pPr>
        <w:pStyle w:val="ListParagraph"/>
        <w:numPr>
          <w:ilvl w:val="0"/>
          <w:numId w:val="24"/>
        </w:numPr>
      </w:pPr>
      <w:r>
        <w:t>Conducting Experiments</w:t>
      </w:r>
    </w:p>
    <w:p w14:paraId="608754A0" w14:textId="77777777" w:rsidR="00723B58" w:rsidRDefault="00723B58" w:rsidP="00723B58">
      <w:pPr>
        <w:pStyle w:val="ListParagraph"/>
        <w:numPr>
          <w:ilvl w:val="0"/>
          <w:numId w:val="24"/>
        </w:numPr>
      </w:pPr>
      <w:r>
        <w:t>Simulations</w:t>
      </w:r>
    </w:p>
    <w:p w14:paraId="42C6593D" w14:textId="77777777" w:rsidR="00723B58" w:rsidRDefault="00723B58" w:rsidP="00723B58">
      <w:pPr>
        <w:pStyle w:val="ListParagraph"/>
        <w:numPr>
          <w:ilvl w:val="0"/>
          <w:numId w:val="24"/>
        </w:numPr>
      </w:pPr>
      <w:r>
        <w:t>Games</w:t>
      </w:r>
    </w:p>
    <w:p w14:paraId="4E5A4E34" w14:textId="77777777" w:rsidR="00723B58" w:rsidRDefault="00723B58" w:rsidP="00723B58">
      <w:pPr>
        <w:pStyle w:val="ListParagraph"/>
        <w:numPr>
          <w:ilvl w:val="0"/>
          <w:numId w:val="24"/>
        </w:numPr>
      </w:pPr>
      <w:r>
        <w:t>Storytelling</w:t>
      </w:r>
    </w:p>
    <w:p w14:paraId="797700F2" w14:textId="77777777" w:rsidR="00723B58" w:rsidRDefault="00723B58" w:rsidP="00723B58">
      <w:pPr>
        <w:pStyle w:val="ListParagraph"/>
        <w:numPr>
          <w:ilvl w:val="0"/>
          <w:numId w:val="24"/>
        </w:numPr>
      </w:pPr>
      <w:r>
        <w:t>Focused Imaging</w:t>
      </w:r>
    </w:p>
    <w:p w14:paraId="656C3EDF" w14:textId="77777777" w:rsidR="00723B58" w:rsidRDefault="00723B58" w:rsidP="00723B58">
      <w:pPr>
        <w:pStyle w:val="ListParagraph"/>
        <w:numPr>
          <w:ilvl w:val="0"/>
          <w:numId w:val="24"/>
        </w:numPr>
      </w:pPr>
      <w:r>
        <w:t>Field Observations</w:t>
      </w:r>
    </w:p>
    <w:p w14:paraId="04B4CDB4" w14:textId="77777777" w:rsidR="00723B58" w:rsidRDefault="00723B58" w:rsidP="00723B58">
      <w:pPr>
        <w:pStyle w:val="ListParagraph"/>
        <w:numPr>
          <w:ilvl w:val="0"/>
          <w:numId w:val="24"/>
        </w:numPr>
      </w:pPr>
      <w:r>
        <w:t>Role playing</w:t>
      </w:r>
    </w:p>
    <w:p w14:paraId="274419F4" w14:textId="77777777" w:rsidR="00723B58" w:rsidRDefault="00723B58" w:rsidP="00723B58">
      <w:pPr>
        <w:pStyle w:val="ListParagraph"/>
        <w:numPr>
          <w:ilvl w:val="0"/>
          <w:numId w:val="24"/>
        </w:numPr>
      </w:pPr>
      <w:r>
        <w:t>Model Building</w:t>
      </w:r>
    </w:p>
    <w:p w14:paraId="7AA47BE1" w14:textId="77777777" w:rsidR="00723B58" w:rsidRDefault="00723B58" w:rsidP="00723B58">
      <w:pPr>
        <w:pStyle w:val="ListParagraph"/>
        <w:numPr>
          <w:ilvl w:val="0"/>
          <w:numId w:val="24"/>
        </w:numPr>
      </w:pPr>
      <w:r>
        <w:t>Surveys</w:t>
      </w:r>
    </w:p>
    <w:p w14:paraId="13316991" w14:textId="77777777" w:rsidR="002C237C" w:rsidRDefault="002C237C" w:rsidP="007F52E0"/>
    <w:p w14:paraId="69AB98D8" w14:textId="77777777" w:rsidR="002C237C" w:rsidRPr="00E21269" w:rsidRDefault="00E21269" w:rsidP="007F52E0">
      <w:pPr>
        <w:rPr>
          <w:b/>
          <w:u w:val="single"/>
        </w:rPr>
      </w:pPr>
      <w:r w:rsidRPr="00E21269">
        <w:rPr>
          <w:b/>
          <w:u w:val="single"/>
        </w:rPr>
        <w:t>INSTRUCTIONAL SKILLS</w:t>
      </w:r>
    </w:p>
    <w:p w14:paraId="77138702" w14:textId="77777777" w:rsidR="00E21269" w:rsidRDefault="00E21269" w:rsidP="00E21269">
      <w:pPr>
        <w:pStyle w:val="ListParagraph"/>
        <w:numPr>
          <w:ilvl w:val="0"/>
          <w:numId w:val="26"/>
        </w:numPr>
      </w:pPr>
      <w:r>
        <w:t>Explaining</w:t>
      </w:r>
    </w:p>
    <w:p w14:paraId="432F512F" w14:textId="77777777" w:rsidR="00E21269" w:rsidRDefault="00E21269" w:rsidP="00E21269">
      <w:pPr>
        <w:pStyle w:val="ListParagraph"/>
        <w:numPr>
          <w:ilvl w:val="0"/>
          <w:numId w:val="26"/>
        </w:numPr>
      </w:pPr>
      <w:r>
        <w:t>Demonstrating</w:t>
      </w:r>
    </w:p>
    <w:p w14:paraId="094A62DA" w14:textId="77777777" w:rsidR="00E21269" w:rsidRDefault="00E21269" w:rsidP="00E21269">
      <w:pPr>
        <w:pStyle w:val="ListParagraph"/>
        <w:numPr>
          <w:ilvl w:val="0"/>
          <w:numId w:val="26"/>
        </w:numPr>
      </w:pPr>
      <w:r>
        <w:t>Questioning</w:t>
      </w:r>
    </w:p>
    <w:p w14:paraId="05BEF275" w14:textId="77777777" w:rsidR="00E21269" w:rsidRDefault="00E21269" w:rsidP="00E21269">
      <w:pPr>
        <w:pStyle w:val="ListParagraph"/>
        <w:numPr>
          <w:ilvl w:val="0"/>
          <w:numId w:val="26"/>
        </w:numPr>
      </w:pPr>
      <w:r>
        <w:t>Wait Time</w:t>
      </w:r>
    </w:p>
    <w:p w14:paraId="09681AE5" w14:textId="77777777" w:rsidR="00E21269" w:rsidRDefault="00E21269" w:rsidP="007F52E0"/>
    <w:p w14:paraId="79DC72FE" w14:textId="77777777" w:rsidR="00D71A22" w:rsidRDefault="00D71A22" w:rsidP="007F52E0"/>
    <w:p w14:paraId="0C34DFE8" w14:textId="7CF3D568" w:rsidR="00707191" w:rsidRDefault="00707191" w:rsidP="00E919A5">
      <w:pPr>
        <w:jc w:val="center"/>
      </w:pPr>
      <w:r>
        <w:t xml:space="preserve">To know more about the listed instructional strategies, click on this link :  </w:t>
      </w:r>
      <w:hyperlink r:id="rId9" w:history="1">
        <w:r w:rsidRPr="00CB3572">
          <w:rPr>
            <w:rStyle w:val="Hyperlink"/>
          </w:rPr>
          <w:t>http://olc.spsd.sk.ca/De/PD/instr/categ.html</w:t>
        </w:r>
      </w:hyperlink>
    </w:p>
    <w:p w14:paraId="094C055E" w14:textId="5C085F71" w:rsidR="00707191" w:rsidRDefault="00707191" w:rsidP="00E919A5">
      <w:pPr>
        <w:jc w:val="center"/>
      </w:pPr>
    </w:p>
    <w:p w14:paraId="44768ECA" w14:textId="48426092" w:rsidR="00707191" w:rsidRDefault="00E919A5" w:rsidP="007F52E0">
      <w:r>
        <w:rPr>
          <w:rFonts w:ascii="Helvetica" w:hAnsi="Helvetica" w:cs="Helvetica"/>
          <w:noProof/>
        </w:rPr>
        <w:drawing>
          <wp:anchor distT="0" distB="0" distL="114300" distR="114300" simplePos="0" relativeHeight="251658240" behindDoc="0" locked="0" layoutInCell="1" allowOverlap="1" wp14:anchorId="0E63BE4D" wp14:editId="357F97CF">
            <wp:simplePos x="0" y="0"/>
            <wp:positionH relativeFrom="column">
              <wp:posOffset>1028700</wp:posOffset>
            </wp:positionH>
            <wp:positionV relativeFrom="paragraph">
              <wp:posOffset>41910</wp:posOffset>
            </wp:positionV>
            <wp:extent cx="36576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5E2BE" w14:textId="77777777" w:rsidR="00E919A5" w:rsidRDefault="00E919A5" w:rsidP="007F52E0"/>
    <w:p w14:paraId="314F0093" w14:textId="77777777" w:rsidR="00E919A5" w:rsidRDefault="00E919A5" w:rsidP="007F52E0"/>
    <w:p w14:paraId="7D0F00FD" w14:textId="64C96A03" w:rsidR="00D9032A" w:rsidRPr="00E919A5" w:rsidRDefault="00D9032A" w:rsidP="00E919A5">
      <w:pPr>
        <w:jc w:val="center"/>
        <w:rPr>
          <w:b/>
          <w:i/>
        </w:rPr>
      </w:pPr>
      <w:r w:rsidRPr="00E919A5">
        <w:rPr>
          <w:b/>
          <w:i/>
        </w:rPr>
        <w:t>Here are other useful websites on Instructional Strategies :</w:t>
      </w:r>
    </w:p>
    <w:p w14:paraId="4EB7306B" w14:textId="77777777" w:rsidR="00D9032A" w:rsidRDefault="00D9032A" w:rsidP="007F52E0"/>
    <w:p w14:paraId="1DF4D992" w14:textId="5B5E8688" w:rsidR="00D9032A" w:rsidRDefault="00D9032A" w:rsidP="007F52E0">
      <w:pPr>
        <w:rPr>
          <w:b/>
        </w:rPr>
      </w:pPr>
      <w:hyperlink r:id="rId11" w:history="1">
        <w:r w:rsidRPr="00CB3572">
          <w:rPr>
            <w:rStyle w:val="Hyperlink"/>
            <w:b/>
          </w:rPr>
          <w:t>http://www.beesburg.com/edtools/glossary.html</w:t>
        </w:r>
      </w:hyperlink>
    </w:p>
    <w:p w14:paraId="381DB30B" w14:textId="0191D2EB" w:rsidR="00D9032A" w:rsidRPr="00D9032A" w:rsidRDefault="00D9032A" w:rsidP="00D9032A">
      <w:pPr>
        <w:pStyle w:val="ListParagraph"/>
        <w:numPr>
          <w:ilvl w:val="0"/>
          <w:numId w:val="27"/>
        </w:numPr>
        <w:rPr>
          <w:rFonts w:cs="Times"/>
        </w:rPr>
      </w:pPr>
      <w:r w:rsidRPr="00D9032A">
        <w:t xml:space="preserve">This site currently contains </w:t>
      </w:r>
      <w:r w:rsidRPr="00D9032A">
        <w:rPr>
          <w:rFonts w:cs="Times"/>
        </w:rPr>
        <w:t>1271 strategies and methods!</w:t>
      </w:r>
    </w:p>
    <w:p w14:paraId="1752C69D" w14:textId="77777777" w:rsidR="00D9032A" w:rsidRDefault="00D9032A" w:rsidP="00D9032A">
      <w:pPr>
        <w:rPr>
          <w:b/>
        </w:rPr>
      </w:pPr>
    </w:p>
    <w:p w14:paraId="2B0BBC2D" w14:textId="4208981A" w:rsidR="00D9032A" w:rsidRDefault="00AC47DF" w:rsidP="00D9032A">
      <w:pPr>
        <w:rPr>
          <w:b/>
        </w:rPr>
      </w:pPr>
      <w:hyperlink r:id="rId12" w:history="1">
        <w:r w:rsidRPr="00CB3572">
          <w:rPr>
            <w:rStyle w:val="Hyperlink"/>
            <w:b/>
          </w:rPr>
          <w:t>http://www.teachthought.com/teaching/50-teaching-strategies-to-jumpstart-your-teacher-brain/</w:t>
        </w:r>
      </w:hyperlink>
    </w:p>
    <w:p w14:paraId="631AE06A" w14:textId="77777777" w:rsidR="00AC47DF" w:rsidRDefault="00AC47DF" w:rsidP="00D9032A">
      <w:pPr>
        <w:rPr>
          <w:b/>
        </w:rPr>
      </w:pPr>
    </w:p>
    <w:p w14:paraId="5EBFE8D2" w14:textId="7537E908" w:rsidR="00AC47DF" w:rsidRDefault="00E919A5" w:rsidP="00D9032A">
      <w:pPr>
        <w:rPr>
          <w:b/>
        </w:rPr>
      </w:pPr>
      <w:hyperlink r:id="rId13" w:history="1">
        <w:r w:rsidRPr="00CB3572">
          <w:rPr>
            <w:rStyle w:val="Hyperlink"/>
            <w:b/>
          </w:rPr>
          <w:t>http://www.readingrockets.org/strategies</w:t>
        </w:r>
      </w:hyperlink>
    </w:p>
    <w:p w14:paraId="46EA715C" w14:textId="5FB070DA" w:rsidR="00D9032A" w:rsidRPr="002B0EE7" w:rsidRDefault="00AE67C8" w:rsidP="00AE67C8">
      <w:pPr>
        <w:pStyle w:val="ListParagraph"/>
        <w:numPr>
          <w:ilvl w:val="0"/>
          <w:numId w:val="27"/>
        </w:numPr>
        <w:jc w:val="both"/>
        <w:rPr>
          <w:b/>
        </w:rPr>
      </w:pPr>
      <w:r w:rsidRPr="00AE67C8">
        <w:rPr>
          <w:rFonts w:cs="Verdana"/>
        </w:rPr>
        <w:t>This library of teaching strategies provides teachers with effective, research-based classroom strategies to help build and strengthen literacy skills in the following areas: print awareness, phonological awareness, phonics, fluency, vocabulary, comprehension, and writing.</w:t>
      </w:r>
    </w:p>
    <w:p w14:paraId="19347622" w14:textId="77777777" w:rsidR="00D71A22" w:rsidRDefault="00D71A22" w:rsidP="007F52E0"/>
    <w:p w14:paraId="0CA4B392" w14:textId="4B6F5837" w:rsidR="00D71A22" w:rsidRDefault="002B0EE7" w:rsidP="007F52E0">
      <w:hyperlink r:id="rId14" w:history="1">
        <w:r w:rsidRPr="00CB3572">
          <w:rPr>
            <w:rStyle w:val="Hyperlink"/>
          </w:rPr>
          <w:t>http://www.aft.org/pdfs/teachers/teach11materials/t11_providingh3.pdf</w:t>
        </w:r>
      </w:hyperlink>
    </w:p>
    <w:p w14:paraId="5823BC55" w14:textId="1029E514" w:rsidR="002B0EE7" w:rsidRPr="002B0EE7" w:rsidRDefault="002B0EE7" w:rsidP="007F52E0">
      <w:pPr>
        <w:pStyle w:val="ListParagraph"/>
        <w:numPr>
          <w:ilvl w:val="0"/>
          <w:numId w:val="27"/>
        </w:numPr>
        <w:rPr>
          <w:rFonts w:cs="Times New Roman"/>
          <w:sz w:val="20"/>
          <w:szCs w:val="20"/>
        </w:rPr>
      </w:pPr>
      <w:r w:rsidRPr="002B0EE7">
        <w:rPr>
          <w:rFonts w:cs="Times New Roman"/>
          <w:bCs/>
        </w:rPr>
        <w:t xml:space="preserve">Most of these actives can also be thought of as engagement strategies in addition to assessing what students know and can do. </w:t>
      </w:r>
    </w:p>
    <w:p w14:paraId="20663779" w14:textId="77777777" w:rsidR="00D71A22" w:rsidRDefault="00D71A22" w:rsidP="007F52E0"/>
    <w:p w14:paraId="0C6AD12F" w14:textId="462D4306" w:rsidR="00D71A22" w:rsidRDefault="002B0EE7" w:rsidP="007F52E0">
      <w:hyperlink r:id="rId15" w:history="1">
        <w:r w:rsidRPr="00CB3572">
          <w:rPr>
            <w:rStyle w:val="Hyperlink"/>
          </w:rPr>
          <w:t>https://jenniferbarnett.wikispaces.com/Active+Learning+Strategies</w:t>
        </w:r>
      </w:hyperlink>
    </w:p>
    <w:p w14:paraId="711DA2F2" w14:textId="77777777" w:rsidR="002B0EE7" w:rsidRPr="002B0EE7" w:rsidRDefault="002B0EE7" w:rsidP="002B0EE7">
      <w:pPr>
        <w:pStyle w:val="ListParagraph"/>
        <w:widowControl w:val="0"/>
        <w:numPr>
          <w:ilvl w:val="0"/>
          <w:numId w:val="27"/>
        </w:numPr>
        <w:autoSpaceDE w:val="0"/>
        <w:autoSpaceDN w:val="0"/>
        <w:adjustRightInd w:val="0"/>
        <w:jc w:val="both"/>
        <w:rPr>
          <w:rFonts w:cs="Arial"/>
          <w:szCs w:val="26"/>
        </w:rPr>
      </w:pPr>
      <w:r w:rsidRPr="002B0EE7">
        <w:rPr>
          <w:rFonts w:cs="Arial"/>
          <w:szCs w:val="26"/>
        </w:rPr>
        <w:t>The following list of teaching strategies can be very helpful in planning a lesson where constant formative assessment is used to determine student mastery of content while teaching. This is by no means an exhaustive list, but there should be enough here to get you going in a new direction!</w:t>
      </w:r>
    </w:p>
    <w:p w14:paraId="41AB0DB4" w14:textId="77777777" w:rsidR="002B0EE7" w:rsidRDefault="002B0EE7" w:rsidP="007F52E0"/>
    <w:p w14:paraId="78E7C2B3" w14:textId="52D6486D" w:rsidR="00D71A22" w:rsidRDefault="00784FBE" w:rsidP="007F52E0">
      <w:hyperlink r:id="rId16" w:history="1">
        <w:r w:rsidRPr="00CB3572">
          <w:rPr>
            <w:rStyle w:val="Hyperlink"/>
          </w:rPr>
          <w:t>http://www.crlt.umich.edu/tstrategies/tsllc</w:t>
        </w:r>
      </w:hyperlink>
    </w:p>
    <w:p w14:paraId="6AB35733" w14:textId="77777777" w:rsidR="00784FBE" w:rsidRDefault="00784FBE" w:rsidP="007F52E0"/>
    <w:p w14:paraId="47BAB227" w14:textId="280B8CC5" w:rsidR="00F63750" w:rsidRDefault="00F63750" w:rsidP="007F52E0">
      <w:hyperlink r:id="rId17" w:history="1">
        <w:r w:rsidRPr="00CB3572">
          <w:rPr>
            <w:rStyle w:val="Hyperlink"/>
          </w:rPr>
          <w:t>http://www.crlt.umich.edu/sites/default/files/resource_files/Active%20Learning%20Continuum.pdf</w:t>
        </w:r>
      </w:hyperlink>
    </w:p>
    <w:p w14:paraId="6A0A5697" w14:textId="77777777" w:rsidR="00D71A22" w:rsidRDefault="00D71A22" w:rsidP="007F52E0"/>
    <w:p w14:paraId="29A8CEBA" w14:textId="77777777" w:rsidR="00D71A22" w:rsidRDefault="00D71A22" w:rsidP="007F52E0"/>
    <w:p w14:paraId="4C0F7050" w14:textId="77777777" w:rsidR="00D71A22" w:rsidRDefault="00D71A22" w:rsidP="007F52E0"/>
    <w:p w14:paraId="50A3C785" w14:textId="77777777" w:rsidR="0018649D" w:rsidRDefault="0018649D">
      <w:bookmarkStart w:id="0" w:name="_GoBack"/>
      <w:bookmarkEnd w:id="0"/>
    </w:p>
    <w:sectPr w:rsidR="0018649D" w:rsidSect="00354367">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0B97" w14:textId="77777777" w:rsidR="00784FBE" w:rsidRDefault="00784FBE" w:rsidP="0026219D">
      <w:r>
        <w:separator/>
      </w:r>
    </w:p>
  </w:endnote>
  <w:endnote w:type="continuationSeparator" w:id="0">
    <w:p w14:paraId="6BD5978B" w14:textId="77777777" w:rsidR="00784FBE" w:rsidRDefault="00784FBE" w:rsidP="0026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A2AC2" w14:textId="77777777" w:rsidR="00784FBE" w:rsidRDefault="00784FBE" w:rsidP="0026219D">
      <w:r>
        <w:separator/>
      </w:r>
    </w:p>
  </w:footnote>
  <w:footnote w:type="continuationSeparator" w:id="0">
    <w:p w14:paraId="307E6AD7" w14:textId="77777777" w:rsidR="00784FBE" w:rsidRDefault="00784FBE" w:rsidP="00262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F362" w14:textId="77777777" w:rsidR="00784FBE" w:rsidRDefault="00784FBE" w:rsidP="004338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A97A5" w14:textId="77777777" w:rsidR="00784FBE" w:rsidRDefault="00784FBE" w:rsidP="00262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24F0" w14:textId="77777777" w:rsidR="00784FBE" w:rsidRDefault="00784FBE" w:rsidP="004338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750">
      <w:rPr>
        <w:rStyle w:val="PageNumber"/>
        <w:noProof/>
      </w:rPr>
      <w:t>1</w:t>
    </w:r>
    <w:r>
      <w:rPr>
        <w:rStyle w:val="PageNumber"/>
      </w:rPr>
      <w:fldChar w:fldCharType="end"/>
    </w:r>
  </w:p>
  <w:p w14:paraId="0750E854" w14:textId="77777777" w:rsidR="00784FBE" w:rsidRDefault="00784FBE" w:rsidP="0026219D">
    <w:pPr>
      <w:pStyle w:val="Header"/>
      <w:ind w:right="360"/>
    </w:pPr>
    <w:r>
      <w:t xml:space="preserve">PACKET #7 : INSTRUCTIONAL STRATEGIES                                                             Page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FC2961"/>
    <w:multiLevelType w:val="hybridMultilevel"/>
    <w:tmpl w:val="58366786"/>
    <w:lvl w:ilvl="0" w:tplc="AB069BD4">
      <w:start w:val="1"/>
      <w:numFmt w:val="bullet"/>
      <w:lvlText w:val="o"/>
      <w:lvlJc w:val="left"/>
      <w:pPr>
        <w:ind w:left="29" w:firstLine="115"/>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E1182"/>
    <w:multiLevelType w:val="hybridMultilevel"/>
    <w:tmpl w:val="AC420C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F138B"/>
    <w:multiLevelType w:val="hybridMultilevel"/>
    <w:tmpl w:val="D2909676"/>
    <w:lvl w:ilvl="0" w:tplc="9F8C3484">
      <w:start w:val="1"/>
      <w:numFmt w:val="bullet"/>
      <w:lvlText w:val="o"/>
      <w:lvlJc w:val="left"/>
      <w:pPr>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B33BB"/>
    <w:multiLevelType w:val="multilevel"/>
    <w:tmpl w:val="335CD012"/>
    <w:lvl w:ilvl="0">
      <w:start w:val="1"/>
      <w:numFmt w:val="bullet"/>
      <w:lvlText w:val="◦"/>
      <w:lvlJc w:val="left"/>
      <w:pPr>
        <w:ind w:left="288" w:hanging="144"/>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F081E51"/>
    <w:multiLevelType w:val="hybridMultilevel"/>
    <w:tmpl w:val="5EAC6D04"/>
    <w:lvl w:ilvl="0" w:tplc="A4528FE8">
      <w:start w:val="1"/>
      <w:numFmt w:val="bullet"/>
      <w:lvlText w:val="o"/>
      <w:lvlJc w:val="left"/>
      <w:pPr>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6443B"/>
    <w:multiLevelType w:val="hybridMultilevel"/>
    <w:tmpl w:val="7F627B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263E2"/>
    <w:multiLevelType w:val="hybridMultilevel"/>
    <w:tmpl w:val="40C8AB4A"/>
    <w:lvl w:ilvl="0" w:tplc="00000001">
      <w:start w:val="1"/>
      <w:numFmt w:val="bullet"/>
      <w:lvlText w:val="•"/>
      <w:lvlJc w:val="left"/>
      <w:pPr>
        <w:ind w:left="720" w:hanging="360"/>
      </w:pPr>
    </w:lvl>
    <w:lvl w:ilvl="1" w:tplc="12468106">
      <w:start w:val="1"/>
      <w:numFmt w:val="bullet"/>
      <w:lvlText w:val="◦"/>
      <w:lvlJc w:val="left"/>
      <w:pPr>
        <w:ind w:left="288" w:hanging="144"/>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4C25C9"/>
    <w:multiLevelType w:val="hybridMultilevel"/>
    <w:tmpl w:val="7062B8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364B5"/>
    <w:multiLevelType w:val="hybridMultilevel"/>
    <w:tmpl w:val="88D6E3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01131"/>
    <w:multiLevelType w:val="hybridMultilevel"/>
    <w:tmpl w:val="757A5A60"/>
    <w:lvl w:ilvl="0" w:tplc="136EC992">
      <w:start w:val="1"/>
      <w:numFmt w:val="bullet"/>
      <w:lvlText w:val="o"/>
      <w:lvlJc w:val="left"/>
      <w:pPr>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426D0"/>
    <w:multiLevelType w:val="hybridMultilevel"/>
    <w:tmpl w:val="3200AF26"/>
    <w:lvl w:ilvl="0" w:tplc="D4729498">
      <w:numFmt w:val="bullet"/>
      <w:lvlText w:val=""/>
      <w:lvlJc w:val="left"/>
      <w:pPr>
        <w:ind w:left="720" w:hanging="360"/>
      </w:pPr>
      <w:rPr>
        <w:rFonts w:ascii="Symbol" w:eastAsiaTheme="minorEastAsia" w:hAnsi="Symbol" w:cstheme="minorBidi" w:hint="default"/>
        <w:b/>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E4A75"/>
    <w:multiLevelType w:val="hybridMultilevel"/>
    <w:tmpl w:val="823A727C"/>
    <w:lvl w:ilvl="0" w:tplc="52F01E96">
      <w:start w:val="1"/>
      <w:numFmt w:val="bullet"/>
      <w:lvlText w:val="◦"/>
      <w:lvlJc w:val="left"/>
      <w:pPr>
        <w:ind w:left="288"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3556A"/>
    <w:multiLevelType w:val="multilevel"/>
    <w:tmpl w:val="1AAA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43D30"/>
    <w:multiLevelType w:val="hybridMultilevel"/>
    <w:tmpl w:val="335CD012"/>
    <w:lvl w:ilvl="0" w:tplc="52F01E96">
      <w:start w:val="1"/>
      <w:numFmt w:val="bullet"/>
      <w:lvlText w:val="◦"/>
      <w:lvlJc w:val="left"/>
      <w:pPr>
        <w:ind w:left="288" w:hanging="144"/>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A445A"/>
    <w:multiLevelType w:val="multilevel"/>
    <w:tmpl w:val="335CD012"/>
    <w:lvl w:ilvl="0">
      <w:start w:val="1"/>
      <w:numFmt w:val="bullet"/>
      <w:lvlText w:val="◦"/>
      <w:lvlJc w:val="left"/>
      <w:pPr>
        <w:ind w:left="288" w:hanging="144"/>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BF22E66"/>
    <w:multiLevelType w:val="hybridMultilevel"/>
    <w:tmpl w:val="C0784FB2"/>
    <w:lvl w:ilvl="0" w:tplc="AB069BD4">
      <w:start w:val="1"/>
      <w:numFmt w:val="bullet"/>
      <w:lvlText w:val="o"/>
      <w:lvlJc w:val="left"/>
      <w:pPr>
        <w:ind w:left="29" w:firstLine="115"/>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57F4A"/>
    <w:multiLevelType w:val="hybridMultilevel"/>
    <w:tmpl w:val="323CA6CC"/>
    <w:lvl w:ilvl="0" w:tplc="23420BA2">
      <w:start w:val="1"/>
      <w:numFmt w:val="bullet"/>
      <w:lvlText w:val="o"/>
      <w:lvlJc w:val="left"/>
      <w:pPr>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A5C6D"/>
    <w:multiLevelType w:val="hybridMultilevel"/>
    <w:tmpl w:val="1E1EB870"/>
    <w:lvl w:ilvl="0" w:tplc="12468106">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16497"/>
    <w:multiLevelType w:val="hybridMultilevel"/>
    <w:tmpl w:val="67AE01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C5B76"/>
    <w:multiLevelType w:val="multilevel"/>
    <w:tmpl w:val="32D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16B47"/>
    <w:multiLevelType w:val="hybridMultilevel"/>
    <w:tmpl w:val="7ED671D4"/>
    <w:lvl w:ilvl="0" w:tplc="5A1A33DC">
      <w:start w:val="1"/>
      <w:numFmt w:val="bullet"/>
      <w:lvlText w:val="o"/>
      <w:lvlJc w:val="left"/>
      <w:pPr>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23"/>
  </w:num>
  <w:num w:numId="11">
    <w:abstractNumId w:val="19"/>
  </w:num>
  <w:num w:numId="12">
    <w:abstractNumId w:val="20"/>
  </w:num>
  <w:num w:numId="13">
    <w:abstractNumId w:val="9"/>
  </w:num>
  <w:num w:numId="14">
    <w:abstractNumId w:val="17"/>
  </w:num>
  <w:num w:numId="15">
    <w:abstractNumId w:val="21"/>
  </w:num>
  <w:num w:numId="16">
    <w:abstractNumId w:val="6"/>
  </w:num>
  <w:num w:numId="17">
    <w:abstractNumId w:val="14"/>
  </w:num>
  <w:num w:numId="18">
    <w:abstractNumId w:val="22"/>
  </w:num>
  <w:num w:numId="19">
    <w:abstractNumId w:val="24"/>
  </w:num>
  <w:num w:numId="20">
    <w:abstractNumId w:val="10"/>
  </w:num>
  <w:num w:numId="21">
    <w:abstractNumId w:val="11"/>
  </w:num>
  <w:num w:numId="22">
    <w:abstractNumId w:val="26"/>
  </w:num>
  <w:num w:numId="23">
    <w:abstractNumId w:val="7"/>
  </w:num>
  <w:num w:numId="24">
    <w:abstractNumId w:val="8"/>
  </w:num>
  <w:num w:numId="25">
    <w:abstractNumId w:val="13"/>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8F"/>
    <w:rsid w:val="001525DE"/>
    <w:rsid w:val="0018649D"/>
    <w:rsid w:val="0026219D"/>
    <w:rsid w:val="002A5019"/>
    <w:rsid w:val="002B0EE7"/>
    <w:rsid w:val="002C237C"/>
    <w:rsid w:val="00305940"/>
    <w:rsid w:val="00354367"/>
    <w:rsid w:val="00433894"/>
    <w:rsid w:val="0048768F"/>
    <w:rsid w:val="00512A19"/>
    <w:rsid w:val="0063027C"/>
    <w:rsid w:val="00707191"/>
    <w:rsid w:val="007125BF"/>
    <w:rsid w:val="00723B58"/>
    <w:rsid w:val="00784FBE"/>
    <w:rsid w:val="007F52E0"/>
    <w:rsid w:val="00827FDC"/>
    <w:rsid w:val="008B44F0"/>
    <w:rsid w:val="008E12AA"/>
    <w:rsid w:val="00AC47DF"/>
    <w:rsid w:val="00AE67C8"/>
    <w:rsid w:val="00D71A22"/>
    <w:rsid w:val="00D9032A"/>
    <w:rsid w:val="00E21269"/>
    <w:rsid w:val="00E919A5"/>
    <w:rsid w:val="00F63750"/>
    <w:rsid w:val="00F8047C"/>
    <w:rsid w:val="00FB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A1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68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6219D"/>
    <w:pPr>
      <w:tabs>
        <w:tab w:val="center" w:pos="4320"/>
        <w:tab w:val="right" w:pos="8640"/>
      </w:tabs>
    </w:pPr>
  </w:style>
  <w:style w:type="character" w:customStyle="1" w:styleId="HeaderChar">
    <w:name w:val="Header Char"/>
    <w:basedOn w:val="DefaultParagraphFont"/>
    <w:link w:val="Header"/>
    <w:uiPriority w:val="99"/>
    <w:rsid w:val="0026219D"/>
  </w:style>
  <w:style w:type="paragraph" w:styleId="Footer">
    <w:name w:val="footer"/>
    <w:basedOn w:val="Normal"/>
    <w:link w:val="FooterChar"/>
    <w:uiPriority w:val="99"/>
    <w:unhideWhenUsed/>
    <w:rsid w:val="0026219D"/>
    <w:pPr>
      <w:tabs>
        <w:tab w:val="center" w:pos="4320"/>
        <w:tab w:val="right" w:pos="8640"/>
      </w:tabs>
    </w:pPr>
  </w:style>
  <w:style w:type="character" w:customStyle="1" w:styleId="FooterChar">
    <w:name w:val="Footer Char"/>
    <w:basedOn w:val="DefaultParagraphFont"/>
    <w:link w:val="Footer"/>
    <w:uiPriority w:val="99"/>
    <w:rsid w:val="0026219D"/>
  </w:style>
  <w:style w:type="character" w:styleId="PageNumber">
    <w:name w:val="page number"/>
    <w:basedOn w:val="DefaultParagraphFont"/>
    <w:uiPriority w:val="99"/>
    <w:semiHidden/>
    <w:unhideWhenUsed/>
    <w:rsid w:val="0026219D"/>
  </w:style>
  <w:style w:type="paragraph" w:styleId="ListParagraph">
    <w:name w:val="List Paragraph"/>
    <w:basedOn w:val="Normal"/>
    <w:uiPriority w:val="34"/>
    <w:qFormat/>
    <w:rsid w:val="0063027C"/>
    <w:pPr>
      <w:ind w:left="720"/>
      <w:contextualSpacing/>
    </w:pPr>
  </w:style>
  <w:style w:type="character" w:styleId="Hyperlink">
    <w:name w:val="Hyperlink"/>
    <w:basedOn w:val="DefaultParagraphFont"/>
    <w:uiPriority w:val="99"/>
    <w:unhideWhenUsed/>
    <w:rsid w:val="00707191"/>
    <w:rPr>
      <w:color w:val="0000FF" w:themeColor="hyperlink"/>
      <w:u w:val="single"/>
    </w:rPr>
  </w:style>
  <w:style w:type="paragraph" w:styleId="BalloonText">
    <w:name w:val="Balloon Text"/>
    <w:basedOn w:val="Normal"/>
    <w:link w:val="BalloonTextChar"/>
    <w:uiPriority w:val="99"/>
    <w:semiHidden/>
    <w:unhideWhenUsed/>
    <w:rsid w:val="00E91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9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68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6219D"/>
    <w:pPr>
      <w:tabs>
        <w:tab w:val="center" w:pos="4320"/>
        <w:tab w:val="right" w:pos="8640"/>
      </w:tabs>
    </w:pPr>
  </w:style>
  <w:style w:type="character" w:customStyle="1" w:styleId="HeaderChar">
    <w:name w:val="Header Char"/>
    <w:basedOn w:val="DefaultParagraphFont"/>
    <w:link w:val="Header"/>
    <w:uiPriority w:val="99"/>
    <w:rsid w:val="0026219D"/>
  </w:style>
  <w:style w:type="paragraph" w:styleId="Footer">
    <w:name w:val="footer"/>
    <w:basedOn w:val="Normal"/>
    <w:link w:val="FooterChar"/>
    <w:uiPriority w:val="99"/>
    <w:unhideWhenUsed/>
    <w:rsid w:val="0026219D"/>
    <w:pPr>
      <w:tabs>
        <w:tab w:val="center" w:pos="4320"/>
        <w:tab w:val="right" w:pos="8640"/>
      </w:tabs>
    </w:pPr>
  </w:style>
  <w:style w:type="character" w:customStyle="1" w:styleId="FooterChar">
    <w:name w:val="Footer Char"/>
    <w:basedOn w:val="DefaultParagraphFont"/>
    <w:link w:val="Footer"/>
    <w:uiPriority w:val="99"/>
    <w:rsid w:val="0026219D"/>
  </w:style>
  <w:style w:type="character" w:styleId="PageNumber">
    <w:name w:val="page number"/>
    <w:basedOn w:val="DefaultParagraphFont"/>
    <w:uiPriority w:val="99"/>
    <w:semiHidden/>
    <w:unhideWhenUsed/>
    <w:rsid w:val="0026219D"/>
  </w:style>
  <w:style w:type="paragraph" w:styleId="ListParagraph">
    <w:name w:val="List Paragraph"/>
    <w:basedOn w:val="Normal"/>
    <w:uiPriority w:val="34"/>
    <w:qFormat/>
    <w:rsid w:val="0063027C"/>
    <w:pPr>
      <w:ind w:left="720"/>
      <w:contextualSpacing/>
    </w:pPr>
  </w:style>
  <w:style w:type="character" w:styleId="Hyperlink">
    <w:name w:val="Hyperlink"/>
    <w:basedOn w:val="DefaultParagraphFont"/>
    <w:uiPriority w:val="99"/>
    <w:unhideWhenUsed/>
    <w:rsid w:val="00707191"/>
    <w:rPr>
      <w:color w:val="0000FF" w:themeColor="hyperlink"/>
      <w:u w:val="single"/>
    </w:rPr>
  </w:style>
  <w:style w:type="paragraph" w:styleId="BalloonText">
    <w:name w:val="Balloon Text"/>
    <w:basedOn w:val="Normal"/>
    <w:link w:val="BalloonTextChar"/>
    <w:uiPriority w:val="99"/>
    <w:semiHidden/>
    <w:unhideWhenUsed/>
    <w:rsid w:val="00E91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9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2582">
      <w:bodyDiv w:val="1"/>
      <w:marLeft w:val="0"/>
      <w:marRight w:val="0"/>
      <w:marTop w:val="0"/>
      <w:marBottom w:val="0"/>
      <w:divBdr>
        <w:top w:val="none" w:sz="0" w:space="0" w:color="auto"/>
        <w:left w:val="none" w:sz="0" w:space="0" w:color="auto"/>
        <w:bottom w:val="none" w:sz="0" w:space="0" w:color="auto"/>
        <w:right w:val="none" w:sz="0" w:space="0" w:color="auto"/>
      </w:divBdr>
      <w:divsChild>
        <w:div w:id="1395157771">
          <w:marLeft w:val="0"/>
          <w:marRight w:val="0"/>
          <w:marTop w:val="0"/>
          <w:marBottom w:val="0"/>
          <w:divBdr>
            <w:top w:val="none" w:sz="0" w:space="0" w:color="auto"/>
            <w:left w:val="none" w:sz="0" w:space="0" w:color="auto"/>
            <w:bottom w:val="none" w:sz="0" w:space="0" w:color="auto"/>
            <w:right w:val="none" w:sz="0" w:space="0" w:color="auto"/>
          </w:divBdr>
          <w:divsChild>
            <w:div w:id="781068825">
              <w:marLeft w:val="0"/>
              <w:marRight w:val="0"/>
              <w:marTop w:val="0"/>
              <w:marBottom w:val="0"/>
              <w:divBdr>
                <w:top w:val="none" w:sz="0" w:space="0" w:color="auto"/>
                <w:left w:val="none" w:sz="0" w:space="0" w:color="auto"/>
                <w:bottom w:val="none" w:sz="0" w:space="0" w:color="auto"/>
                <w:right w:val="none" w:sz="0" w:space="0" w:color="auto"/>
              </w:divBdr>
              <w:divsChild>
                <w:div w:id="1097215287">
                  <w:marLeft w:val="0"/>
                  <w:marRight w:val="0"/>
                  <w:marTop w:val="0"/>
                  <w:marBottom w:val="0"/>
                  <w:divBdr>
                    <w:top w:val="none" w:sz="0" w:space="0" w:color="auto"/>
                    <w:left w:val="none" w:sz="0" w:space="0" w:color="auto"/>
                    <w:bottom w:val="none" w:sz="0" w:space="0" w:color="auto"/>
                    <w:right w:val="none" w:sz="0" w:space="0" w:color="auto"/>
                  </w:divBdr>
                </w:div>
              </w:divsChild>
            </w:div>
            <w:div w:id="67576139">
              <w:marLeft w:val="0"/>
              <w:marRight w:val="0"/>
              <w:marTop w:val="0"/>
              <w:marBottom w:val="0"/>
              <w:divBdr>
                <w:top w:val="none" w:sz="0" w:space="0" w:color="auto"/>
                <w:left w:val="none" w:sz="0" w:space="0" w:color="auto"/>
                <w:bottom w:val="none" w:sz="0" w:space="0" w:color="auto"/>
                <w:right w:val="none" w:sz="0" w:space="0" w:color="auto"/>
              </w:divBdr>
              <w:divsChild>
                <w:div w:id="287393006">
                  <w:marLeft w:val="0"/>
                  <w:marRight w:val="0"/>
                  <w:marTop w:val="0"/>
                  <w:marBottom w:val="0"/>
                  <w:divBdr>
                    <w:top w:val="none" w:sz="0" w:space="0" w:color="auto"/>
                    <w:left w:val="none" w:sz="0" w:space="0" w:color="auto"/>
                    <w:bottom w:val="none" w:sz="0" w:space="0" w:color="auto"/>
                    <w:right w:val="none" w:sz="0" w:space="0" w:color="auto"/>
                  </w:divBdr>
                </w:div>
                <w:div w:id="6178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452">
      <w:bodyDiv w:val="1"/>
      <w:marLeft w:val="0"/>
      <w:marRight w:val="0"/>
      <w:marTop w:val="0"/>
      <w:marBottom w:val="0"/>
      <w:divBdr>
        <w:top w:val="none" w:sz="0" w:space="0" w:color="auto"/>
        <w:left w:val="none" w:sz="0" w:space="0" w:color="auto"/>
        <w:bottom w:val="none" w:sz="0" w:space="0" w:color="auto"/>
        <w:right w:val="none" w:sz="0" w:space="0" w:color="auto"/>
      </w:divBdr>
      <w:divsChild>
        <w:div w:id="2039043088">
          <w:marLeft w:val="0"/>
          <w:marRight w:val="0"/>
          <w:marTop w:val="0"/>
          <w:marBottom w:val="0"/>
          <w:divBdr>
            <w:top w:val="none" w:sz="0" w:space="0" w:color="auto"/>
            <w:left w:val="none" w:sz="0" w:space="0" w:color="auto"/>
            <w:bottom w:val="none" w:sz="0" w:space="0" w:color="auto"/>
            <w:right w:val="none" w:sz="0" w:space="0" w:color="auto"/>
          </w:divBdr>
          <w:divsChild>
            <w:div w:id="556597701">
              <w:marLeft w:val="0"/>
              <w:marRight w:val="0"/>
              <w:marTop w:val="0"/>
              <w:marBottom w:val="0"/>
              <w:divBdr>
                <w:top w:val="none" w:sz="0" w:space="0" w:color="auto"/>
                <w:left w:val="none" w:sz="0" w:space="0" w:color="auto"/>
                <w:bottom w:val="none" w:sz="0" w:space="0" w:color="auto"/>
                <w:right w:val="none" w:sz="0" w:space="0" w:color="auto"/>
              </w:divBdr>
              <w:divsChild>
                <w:div w:id="103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lc.spsd.sk.ca/De/PD/instr/categ.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beesburg.com/edtools/glossary.html" TargetMode="External"/><Relationship Id="rId12" Type="http://schemas.openxmlformats.org/officeDocument/2006/relationships/hyperlink" Target="http://www.teachthought.com/teaching/50-teaching-strategies-to-jumpstart-your-teacher-brain/" TargetMode="External"/><Relationship Id="rId13" Type="http://schemas.openxmlformats.org/officeDocument/2006/relationships/hyperlink" Target="http://www.readingrockets.org/strategies" TargetMode="External"/><Relationship Id="rId14" Type="http://schemas.openxmlformats.org/officeDocument/2006/relationships/hyperlink" Target="http://www.aft.org/pdfs/teachers/teach11materials/t11_providingh3.pdf" TargetMode="External"/><Relationship Id="rId15" Type="http://schemas.openxmlformats.org/officeDocument/2006/relationships/hyperlink" Target="https://jenniferbarnett.wikispaces.com/Active+Learning+Strategies" TargetMode="External"/><Relationship Id="rId16" Type="http://schemas.openxmlformats.org/officeDocument/2006/relationships/hyperlink" Target="http://www.crlt.umich.edu/tstrategies/tsllc" TargetMode="External"/><Relationship Id="rId17" Type="http://schemas.openxmlformats.org/officeDocument/2006/relationships/hyperlink" Target="http://www.crlt.umich.edu/sites/default/files/resource_files/Active%20Learning%20Continuum.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2681-C2C6-1741-90FB-BA3C293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812</Words>
  <Characters>4633</Characters>
  <Application>Microsoft Macintosh Word</Application>
  <DocSecurity>0</DocSecurity>
  <Lines>38</Lines>
  <Paragraphs>10</Paragraphs>
  <ScaleCrop>false</ScaleCrop>
  <Company>IREX - ILEP ASU 2014</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Rejuso Jovita</dc:creator>
  <cp:keywords/>
  <dc:description/>
  <cp:lastModifiedBy>Jennifer Rejuso Jovita</cp:lastModifiedBy>
  <cp:revision>19</cp:revision>
  <dcterms:created xsi:type="dcterms:W3CDTF">2014-04-20T23:13:00Z</dcterms:created>
  <dcterms:modified xsi:type="dcterms:W3CDTF">2014-04-21T00:41:00Z</dcterms:modified>
</cp:coreProperties>
</file>