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6A678" w14:textId="17B601CA" w:rsidR="00C361FB" w:rsidRPr="00A8445A" w:rsidRDefault="006812C3" w:rsidP="00765A54">
      <w:pPr>
        <w:pStyle w:val="CK12ChapterTitle"/>
        <w:outlineLvl w:val="0"/>
        <w:rPr>
          <w:color w:val="FF0000"/>
        </w:rPr>
      </w:pPr>
      <w:bookmarkStart w:id="0" w:name="_GoBack"/>
      <w:bookmarkEnd w:id="0"/>
      <w:r>
        <w:rPr>
          <w:color w:val="1F497D" w:themeColor="text2"/>
        </w:rPr>
        <w:t>Identify the Domain and Range of a Simple Linear Function</w:t>
      </w:r>
      <w:r w:rsidR="00D02D3D" w:rsidRPr="00A8445A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4C83A1C" wp14:editId="4ADF97B4">
            <wp:simplePos x="0" y="0"/>
            <wp:positionH relativeFrom="column">
              <wp:posOffset>-958850</wp:posOffset>
            </wp:positionH>
            <wp:positionV relativeFrom="paragraph">
              <wp:posOffset>-755650</wp:posOffset>
            </wp:positionV>
            <wp:extent cx="62865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20945" y="20366"/>
                <wp:lineTo x="20945" y="0"/>
                <wp:lineTo x="0" y="0"/>
              </wp:wrapPolygon>
            </wp:wrapTight>
            <wp:docPr id="2" name="Picture 2" descr="Description: Description: Logo without tag line">
              <a:hlinkClick xmlns:a="http://schemas.openxmlformats.org/drawingml/2006/main" r:id="rId6" tooltip="Logo without tag 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without tag line">
                      <a:hlinkClick r:id="rId6" tooltip="Logo without tag li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AD" w:rsidRPr="00A8445A">
        <w:rPr>
          <w:color w:val="FF0000"/>
        </w:rPr>
        <w:t xml:space="preserve"> </w:t>
      </w:r>
    </w:p>
    <w:p w14:paraId="57797EA2" w14:textId="66AD2155" w:rsidR="009505EC" w:rsidRPr="00ED52E1" w:rsidRDefault="000C7735" w:rsidP="00765A54">
      <w:pPr>
        <w:pStyle w:val="CK12ChapterTitle"/>
        <w:outlineLvl w:val="0"/>
      </w:pPr>
      <w:r>
        <w:t>KWL Chart</w:t>
      </w:r>
      <w:r w:rsidR="009C6806">
        <w:tab/>
      </w:r>
      <w:r w:rsidR="009C6806">
        <w:tab/>
      </w:r>
      <w:r w:rsidR="00765A54">
        <w:tab/>
        <w:t xml:space="preserve"> </w:t>
      </w:r>
    </w:p>
    <w:p w14:paraId="08DB7450" w14:textId="77777777" w:rsidR="005B1197" w:rsidRDefault="005B1197" w:rsidP="005B1197">
      <w:pPr>
        <w:pStyle w:val="CK12SectionTitle"/>
        <w:outlineLvl w:val="0"/>
      </w:pPr>
      <w:r>
        <w:t>Objective</w:t>
      </w:r>
    </w:p>
    <w:p w14:paraId="77DADE44" w14:textId="7EC6C395" w:rsidR="00C80C0A" w:rsidRDefault="00C80C0A" w:rsidP="00C80C0A">
      <w:pPr>
        <w:pStyle w:val="CK12LessonBase"/>
      </w:pPr>
      <w:r>
        <w:t>Predict and connect new information with</w:t>
      </w:r>
      <w:r w:rsidRPr="00356186">
        <w:t xml:space="preserve"> prior knowledge</w:t>
      </w:r>
      <w:r w:rsidR="00BA31B6">
        <w:t xml:space="preserve"> of a concept. </w:t>
      </w:r>
      <w:r>
        <w:t xml:space="preserve">The KWL Chart can be used to brainstorm prior knowledge, </w:t>
      </w:r>
      <w:r w:rsidRPr="00356186">
        <w:t>generate questions about a given topic</w:t>
      </w:r>
      <w:r>
        <w:t xml:space="preserve">, and </w:t>
      </w:r>
      <w:r w:rsidRPr="00356186">
        <w:t>organize knowledge</w:t>
      </w:r>
      <w:r>
        <w:t xml:space="preserve"> as well recall what has been read</w:t>
      </w:r>
      <w:r w:rsidRPr="00356186">
        <w:t>.</w:t>
      </w:r>
      <w:r>
        <w:t xml:space="preserve"> </w:t>
      </w:r>
    </w:p>
    <w:p w14:paraId="4FA73334" w14:textId="77777777" w:rsidR="009505EC" w:rsidRDefault="009505EC" w:rsidP="009505EC">
      <w:pPr>
        <w:pStyle w:val="CK12SectionTitle"/>
        <w:outlineLvl w:val="0"/>
      </w:pPr>
      <w:r>
        <w:t>Instruction</w:t>
      </w:r>
    </w:p>
    <w:p w14:paraId="5C642728" w14:textId="224863FB" w:rsidR="009505EC" w:rsidRPr="00326317" w:rsidRDefault="009505EC" w:rsidP="009505EC">
      <w:pPr>
        <w:pStyle w:val="CK12LessonBase"/>
        <w:rPr>
          <w:rFonts w:hAnsi="Tahoma" w:cs="Tahoma"/>
        </w:rPr>
      </w:pPr>
      <w:r w:rsidRPr="00326317">
        <w:rPr>
          <w:rFonts w:hAnsi="Tahoma" w:cs="Tahoma"/>
        </w:rPr>
        <w:t>Have st</w:t>
      </w:r>
      <w:r w:rsidR="00127A4A">
        <w:rPr>
          <w:rFonts w:hAnsi="Tahoma" w:cs="Tahoma"/>
        </w:rPr>
        <w:t>udents create three columns: K=</w:t>
      </w:r>
      <w:r w:rsidRPr="00326317">
        <w:rPr>
          <w:rFonts w:hAnsi="Tahoma" w:cs="Tahoma"/>
        </w:rPr>
        <w:t>“Know</w:t>
      </w:r>
      <w:r w:rsidR="00BA31B6">
        <w:rPr>
          <w:rFonts w:hAnsi="Tahoma" w:cs="Tahoma"/>
        </w:rPr>
        <w:t>,” W=“Want to Know,”</w:t>
      </w:r>
      <w:r w:rsidRPr="00326317">
        <w:rPr>
          <w:rFonts w:hAnsi="Tahoma" w:cs="Tahoma"/>
        </w:rPr>
        <w:t xml:space="preserve"> L=“Learned</w:t>
      </w:r>
      <w:r w:rsidR="00BA31B6">
        <w:rPr>
          <w:rFonts w:hAnsi="Tahoma" w:cs="Tahoma"/>
        </w:rPr>
        <w:t>.”</w:t>
      </w:r>
      <w:r w:rsidRPr="00326317">
        <w:rPr>
          <w:rFonts w:hAnsi="Tahoma" w:cs="Tahoma"/>
        </w:rPr>
        <w:t xml:space="preserve">  Students will fill in the K and W columns before reading and the L column after reading the concept.</w:t>
      </w:r>
    </w:p>
    <w:p w14:paraId="093F1E7F" w14:textId="77777777" w:rsidR="009505EC" w:rsidRDefault="009505EC" w:rsidP="009505EC">
      <w:pPr>
        <w:pStyle w:val="CK12SectionTitle"/>
        <w:outlineLvl w:val="0"/>
      </w:pPr>
      <w:r>
        <w:t xml:space="preserve">Activity </w:t>
      </w:r>
    </w:p>
    <w:p w14:paraId="53344FF1" w14:textId="1F524456" w:rsidR="009B0F6F" w:rsidRDefault="009B0F6F" w:rsidP="009505EC">
      <w:pPr>
        <w:pStyle w:val="CK12LessonBase"/>
      </w:pPr>
      <w:r>
        <w:t xml:space="preserve">This is a </w:t>
      </w:r>
      <w:proofErr w:type="spellStart"/>
      <w:r>
        <w:t>PrePostRead</w:t>
      </w:r>
      <w:proofErr w:type="spellEnd"/>
      <w:r w:rsidR="00090DA6">
        <w:t xml:space="preserve"> activity</w:t>
      </w:r>
      <w:r>
        <w:t>.</w:t>
      </w:r>
    </w:p>
    <w:p w14:paraId="5581B65E" w14:textId="2A4ADF9F" w:rsidR="009505EC" w:rsidRDefault="00BA31B6" w:rsidP="009505EC">
      <w:pPr>
        <w:pStyle w:val="CK12LessonBase"/>
      </w:pPr>
      <w:proofErr w:type="spellStart"/>
      <w:r>
        <w:t>PreRead</w:t>
      </w:r>
      <w:proofErr w:type="spellEnd"/>
      <w:r>
        <w:t xml:space="preserve">: </w:t>
      </w:r>
      <w:r w:rsidR="009505EC">
        <w:t>Complete the first column (K) with information you a</w:t>
      </w:r>
      <w:r>
        <w:t xml:space="preserve">lready know about the concept. </w:t>
      </w:r>
      <w:r w:rsidR="009505EC">
        <w:t xml:space="preserve">Complete the second column (W) with questions you have about the concept.  </w:t>
      </w:r>
    </w:p>
    <w:p w14:paraId="6C3E11E2" w14:textId="445783B7" w:rsidR="009505EC" w:rsidRPr="000360DA" w:rsidRDefault="00BA31B6" w:rsidP="009505EC">
      <w:pPr>
        <w:pStyle w:val="CK12LessonBase"/>
      </w:pPr>
      <w:proofErr w:type="spellStart"/>
      <w:r>
        <w:t>PostRead</w:t>
      </w:r>
      <w:proofErr w:type="spellEnd"/>
      <w:r>
        <w:t xml:space="preserve">: </w:t>
      </w:r>
      <w:r w:rsidR="009505EC">
        <w:t>After reading the concept,</w:t>
      </w:r>
      <w:r w:rsidR="00E22C3B">
        <w:t xml:space="preserve"> </w:t>
      </w:r>
      <w:r w:rsidR="009505EC">
        <w:t>complete the third column (L) with notes about what you learned from the reading.</w:t>
      </w:r>
    </w:p>
    <w:tbl>
      <w:tblPr>
        <w:tblW w:w="5129" w:type="pct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5"/>
        <w:gridCol w:w="26"/>
      </w:tblGrid>
      <w:tr w:rsidR="009505EC" w14:paraId="03B1784D" w14:textId="77777777" w:rsidTr="00623A42">
        <w:trPr>
          <w:tblHeader/>
        </w:trPr>
        <w:tc>
          <w:tcPr>
            <w:tcW w:w="0" w:type="auto"/>
            <w:shd w:val="clear" w:color="auto" w:fill="auto"/>
            <w:vAlign w:val="bottom"/>
          </w:tcPr>
          <w:tbl>
            <w:tblPr>
              <w:tblpPr w:leftFromText="180" w:rightFromText="180" w:vertAnchor="text" w:horzAnchor="page" w:tblpY="319"/>
              <w:tblOverlap w:val="never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7"/>
              <w:gridCol w:w="3288"/>
              <w:gridCol w:w="3240"/>
            </w:tblGrid>
            <w:tr w:rsidR="009505EC" w:rsidRPr="00255782" w14:paraId="124DF00E" w14:textId="77777777" w:rsidTr="009505EC">
              <w:trPr>
                <w:trHeight w:val="198"/>
              </w:trPr>
              <w:tc>
                <w:tcPr>
                  <w:tcW w:w="3097" w:type="dxa"/>
                  <w:shd w:val="clear" w:color="auto" w:fill="9BBB59" w:themeFill="accent3"/>
                </w:tcPr>
                <w:p w14:paraId="2440EDDC" w14:textId="77777777" w:rsidR="009505EC" w:rsidRDefault="009505EC" w:rsidP="00623A42">
                  <w:pPr>
                    <w:pStyle w:val="CK12TableHeaderCell"/>
                    <w:jc w:val="center"/>
                    <w:rPr>
                      <w:color w:val="FFFFFF" w:themeColor="background1"/>
                    </w:rPr>
                  </w:pPr>
                  <w:r w:rsidRPr="00255782">
                    <w:rPr>
                      <w:color w:val="FFFFFF" w:themeColor="background1"/>
                    </w:rPr>
                    <w:t>K</w:t>
                  </w:r>
                </w:p>
                <w:p w14:paraId="69F1D3D5" w14:textId="77777777" w:rsidR="009505EC" w:rsidRPr="00000E06" w:rsidRDefault="009505EC" w:rsidP="00623A42">
                  <w:pPr>
                    <w:pStyle w:val="CK12LessonBase"/>
                    <w:jc w:val="center"/>
                  </w:pPr>
                  <w:r w:rsidRPr="00B16173">
                    <w:t>What do you already know?</w:t>
                  </w:r>
                </w:p>
              </w:tc>
              <w:tc>
                <w:tcPr>
                  <w:tcW w:w="3288" w:type="dxa"/>
                  <w:shd w:val="clear" w:color="auto" w:fill="9BBB59" w:themeFill="accent3"/>
                </w:tcPr>
                <w:p w14:paraId="7D587415" w14:textId="77777777" w:rsidR="009505EC" w:rsidRDefault="009505EC" w:rsidP="00623A42">
                  <w:pPr>
                    <w:pStyle w:val="CK12TableHeaderCell"/>
                    <w:jc w:val="center"/>
                    <w:rPr>
                      <w:color w:val="FFFFFF" w:themeColor="background1"/>
                    </w:rPr>
                  </w:pPr>
                  <w:r w:rsidRPr="00255782">
                    <w:rPr>
                      <w:color w:val="FFFFFF" w:themeColor="background1"/>
                    </w:rPr>
                    <w:t>W</w:t>
                  </w:r>
                </w:p>
                <w:p w14:paraId="456A4470" w14:textId="77777777" w:rsidR="009505EC" w:rsidRPr="00000E06" w:rsidRDefault="009505EC" w:rsidP="00623A42">
                  <w:pPr>
                    <w:pStyle w:val="CK12LessonBase"/>
                    <w:jc w:val="center"/>
                  </w:pPr>
                  <w:r w:rsidRPr="00B16173">
                    <w:t>What do you want to learn?</w:t>
                  </w:r>
                </w:p>
              </w:tc>
              <w:tc>
                <w:tcPr>
                  <w:tcW w:w="3240" w:type="dxa"/>
                  <w:shd w:val="clear" w:color="auto" w:fill="9BBB59" w:themeFill="accent3"/>
                </w:tcPr>
                <w:p w14:paraId="18D04B71" w14:textId="77777777" w:rsidR="009505EC" w:rsidRDefault="009505EC" w:rsidP="00623A42">
                  <w:pPr>
                    <w:pStyle w:val="CK12TableHeaderCell"/>
                    <w:jc w:val="center"/>
                    <w:rPr>
                      <w:color w:val="FFFFFF" w:themeColor="background1"/>
                    </w:rPr>
                  </w:pPr>
                  <w:r w:rsidRPr="00255782">
                    <w:rPr>
                      <w:color w:val="FFFFFF" w:themeColor="background1"/>
                    </w:rPr>
                    <w:t>L</w:t>
                  </w:r>
                </w:p>
                <w:p w14:paraId="09EADDDC" w14:textId="77777777" w:rsidR="009505EC" w:rsidRPr="00000E06" w:rsidRDefault="009505EC" w:rsidP="00623A42">
                  <w:pPr>
                    <w:pStyle w:val="CK12LessonBase"/>
                    <w:jc w:val="center"/>
                  </w:pPr>
                  <w:r w:rsidRPr="00B16173">
                    <w:t>What have you learned?</w:t>
                  </w:r>
                </w:p>
              </w:tc>
            </w:tr>
            <w:tr w:rsidR="009505EC" w:rsidRPr="00B16173" w14:paraId="2B2AF6DD" w14:textId="77777777" w:rsidTr="009505EC">
              <w:trPr>
                <w:trHeight w:val="1173"/>
              </w:trPr>
              <w:tc>
                <w:tcPr>
                  <w:tcW w:w="3097" w:type="dxa"/>
                </w:tcPr>
                <w:p w14:paraId="52FF063A" w14:textId="77777777" w:rsidR="009505EC" w:rsidRDefault="009505EC" w:rsidP="00623A42">
                  <w:pPr>
                    <w:pStyle w:val="CK12TableCell"/>
                  </w:pPr>
                </w:p>
                <w:p w14:paraId="1C9EC14E" w14:textId="77777777" w:rsidR="009505EC" w:rsidRPr="00E573C4" w:rsidRDefault="009505EC" w:rsidP="00623A42">
                  <w:pPr>
                    <w:pStyle w:val="CK12TableCell"/>
                  </w:pPr>
                </w:p>
              </w:tc>
              <w:tc>
                <w:tcPr>
                  <w:tcW w:w="3288" w:type="dxa"/>
                </w:tcPr>
                <w:p w14:paraId="116A85D6" w14:textId="77777777" w:rsidR="009505EC" w:rsidRPr="00B16173" w:rsidRDefault="009505EC" w:rsidP="00623A42">
                  <w:pPr>
                    <w:pStyle w:val="CK12TableCell"/>
                  </w:pPr>
                </w:p>
              </w:tc>
              <w:tc>
                <w:tcPr>
                  <w:tcW w:w="3240" w:type="dxa"/>
                </w:tcPr>
                <w:p w14:paraId="3E9D1492" w14:textId="77777777" w:rsidR="009505EC" w:rsidRPr="00B16173" w:rsidRDefault="009505EC" w:rsidP="00623A42">
                  <w:pPr>
                    <w:pStyle w:val="CK12TableCell"/>
                  </w:pPr>
                </w:p>
              </w:tc>
            </w:tr>
            <w:tr w:rsidR="00F67981" w:rsidRPr="00B16173" w14:paraId="72F02D1D" w14:textId="77777777" w:rsidTr="009505EC">
              <w:trPr>
                <w:trHeight w:val="1173"/>
              </w:trPr>
              <w:tc>
                <w:tcPr>
                  <w:tcW w:w="3097" w:type="dxa"/>
                </w:tcPr>
                <w:p w14:paraId="3287FCBB" w14:textId="77777777" w:rsidR="00F67981" w:rsidRDefault="00F67981" w:rsidP="00623A42">
                  <w:pPr>
                    <w:pStyle w:val="CK12TableCell"/>
                  </w:pPr>
                </w:p>
              </w:tc>
              <w:tc>
                <w:tcPr>
                  <w:tcW w:w="3288" w:type="dxa"/>
                </w:tcPr>
                <w:p w14:paraId="25F76BED" w14:textId="77777777" w:rsidR="00F67981" w:rsidRPr="00B16173" w:rsidRDefault="00F67981" w:rsidP="00623A42">
                  <w:pPr>
                    <w:pStyle w:val="CK12TableCell"/>
                  </w:pPr>
                </w:p>
              </w:tc>
              <w:tc>
                <w:tcPr>
                  <w:tcW w:w="3240" w:type="dxa"/>
                </w:tcPr>
                <w:p w14:paraId="1FF41C58" w14:textId="77777777" w:rsidR="00F67981" w:rsidRPr="00B16173" w:rsidRDefault="00F67981" w:rsidP="00623A42">
                  <w:pPr>
                    <w:pStyle w:val="CK12TableCell"/>
                  </w:pPr>
                </w:p>
              </w:tc>
            </w:tr>
            <w:tr w:rsidR="00F67981" w:rsidRPr="00B16173" w14:paraId="78F5DCDE" w14:textId="77777777" w:rsidTr="009505EC">
              <w:trPr>
                <w:trHeight w:val="1173"/>
              </w:trPr>
              <w:tc>
                <w:tcPr>
                  <w:tcW w:w="3097" w:type="dxa"/>
                </w:tcPr>
                <w:p w14:paraId="0121D9AE" w14:textId="77777777" w:rsidR="00F67981" w:rsidRDefault="00F67981" w:rsidP="00623A42">
                  <w:pPr>
                    <w:pStyle w:val="CK12TableCell"/>
                  </w:pPr>
                </w:p>
              </w:tc>
              <w:tc>
                <w:tcPr>
                  <w:tcW w:w="3288" w:type="dxa"/>
                </w:tcPr>
                <w:p w14:paraId="0AA89133" w14:textId="77777777" w:rsidR="00F67981" w:rsidRPr="00B16173" w:rsidRDefault="00F67981" w:rsidP="00623A42">
                  <w:pPr>
                    <w:pStyle w:val="CK12TableCell"/>
                  </w:pPr>
                </w:p>
              </w:tc>
              <w:tc>
                <w:tcPr>
                  <w:tcW w:w="3240" w:type="dxa"/>
                </w:tcPr>
                <w:p w14:paraId="7FD712B6" w14:textId="77777777" w:rsidR="00F67981" w:rsidRPr="00B16173" w:rsidRDefault="00F67981" w:rsidP="00623A42">
                  <w:pPr>
                    <w:pStyle w:val="CK12TableCell"/>
                  </w:pPr>
                </w:p>
              </w:tc>
            </w:tr>
          </w:tbl>
          <w:p w14:paraId="2A4D3D40" w14:textId="77777777" w:rsidR="009505EC" w:rsidRDefault="009505EC" w:rsidP="00623A42">
            <w:pPr>
              <w:pStyle w:val="CK12TableHeaderCell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033863B" w14:textId="77777777" w:rsidR="009505EC" w:rsidRDefault="009505EC" w:rsidP="00623A42">
            <w:pPr>
              <w:pStyle w:val="CK12TableHeaderCell"/>
              <w:jc w:val="center"/>
            </w:pPr>
          </w:p>
        </w:tc>
      </w:tr>
    </w:tbl>
    <w:p w14:paraId="28A98574" w14:textId="77777777" w:rsidR="009505EC" w:rsidRDefault="009505EC" w:rsidP="009505EC">
      <w:pPr>
        <w:pStyle w:val="CK12SectionTitle"/>
        <w:outlineLvl w:val="0"/>
      </w:pPr>
    </w:p>
    <w:sectPr w:rsidR="009505EC" w:rsidSect="00E45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F1B"/>
    <w:multiLevelType w:val="hybridMultilevel"/>
    <w:tmpl w:val="3F4A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961"/>
    <w:multiLevelType w:val="hybridMultilevel"/>
    <w:tmpl w:val="EED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17240"/>
    <w:multiLevelType w:val="hybridMultilevel"/>
    <w:tmpl w:val="8FB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176E"/>
    <w:multiLevelType w:val="hybridMultilevel"/>
    <w:tmpl w:val="FBB2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8"/>
    <w:rsid w:val="00062A72"/>
    <w:rsid w:val="00090DA6"/>
    <w:rsid w:val="00095A60"/>
    <w:rsid w:val="0009784D"/>
    <w:rsid w:val="00097FEA"/>
    <w:rsid w:val="000C7735"/>
    <w:rsid w:val="000E70E3"/>
    <w:rsid w:val="000F2846"/>
    <w:rsid w:val="00110188"/>
    <w:rsid w:val="00127A4A"/>
    <w:rsid w:val="00142F3D"/>
    <w:rsid w:val="001649E7"/>
    <w:rsid w:val="001C2F45"/>
    <w:rsid w:val="002036FF"/>
    <w:rsid w:val="00270740"/>
    <w:rsid w:val="00326317"/>
    <w:rsid w:val="003806A0"/>
    <w:rsid w:val="00392665"/>
    <w:rsid w:val="00416909"/>
    <w:rsid w:val="00440499"/>
    <w:rsid w:val="00463CD6"/>
    <w:rsid w:val="004A7335"/>
    <w:rsid w:val="004C1A33"/>
    <w:rsid w:val="004E41D1"/>
    <w:rsid w:val="00537D99"/>
    <w:rsid w:val="00564AB9"/>
    <w:rsid w:val="005666B3"/>
    <w:rsid w:val="00581607"/>
    <w:rsid w:val="005A01C6"/>
    <w:rsid w:val="005A6CBF"/>
    <w:rsid w:val="005B1197"/>
    <w:rsid w:val="005C6542"/>
    <w:rsid w:val="006312C9"/>
    <w:rsid w:val="0063165A"/>
    <w:rsid w:val="006430DF"/>
    <w:rsid w:val="006450EF"/>
    <w:rsid w:val="006812C3"/>
    <w:rsid w:val="00765A54"/>
    <w:rsid w:val="0076695E"/>
    <w:rsid w:val="0079508D"/>
    <w:rsid w:val="007E3A8B"/>
    <w:rsid w:val="0085209F"/>
    <w:rsid w:val="00864F6A"/>
    <w:rsid w:val="008A60B3"/>
    <w:rsid w:val="00905FF8"/>
    <w:rsid w:val="0090691D"/>
    <w:rsid w:val="00913673"/>
    <w:rsid w:val="009505EC"/>
    <w:rsid w:val="00991F05"/>
    <w:rsid w:val="009B0F6F"/>
    <w:rsid w:val="009B2F18"/>
    <w:rsid w:val="009C6806"/>
    <w:rsid w:val="009D1DB6"/>
    <w:rsid w:val="00A04F47"/>
    <w:rsid w:val="00A41C28"/>
    <w:rsid w:val="00A8445A"/>
    <w:rsid w:val="00B257C1"/>
    <w:rsid w:val="00B86E88"/>
    <w:rsid w:val="00BA25ED"/>
    <w:rsid w:val="00BA31B6"/>
    <w:rsid w:val="00BD0230"/>
    <w:rsid w:val="00BF3F64"/>
    <w:rsid w:val="00C361FB"/>
    <w:rsid w:val="00C4199F"/>
    <w:rsid w:val="00C62885"/>
    <w:rsid w:val="00C65F2B"/>
    <w:rsid w:val="00C80C0A"/>
    <w:rsid w:val="00CB7086"/>
    <w:rsid w:val="00CC6E6D"/>
    <w:rsid w:val="00CD7CAD"/>
    <w:rsid w:val="00D02D3D"/>
    <w:rsid w:val="00D27144"/>
    <w:rsid w:val="00D506D2"/>
    <w:rsid w:val="00D7373C"/>
    <w:rsid w:val="00D739F8"/>
    <w:rsid w:val="00D95290"/>
    <w:rsid w:val="00DB6899"/>
    <w:rsid w:val="00DD573E"/>
    <w:rsid w:val="00E22C3B"/>
    <w:rsid w:val="00E451A2"/>
    <w:rsid w:val="00E52755"/>
    <w:rsid w:val="00EE47EE"/>
    <w:rsid w:val="00F138A4"/>
    <w:rsid w:val="00F67981"/>
    <w:rsid w:val="00F96F48"/>
    <w:rsid w:val="00FB41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6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ck12.org/wiki/index.php/Image:Log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Nueva School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Nueva School</dc:creator>
  <cp:lastModifiedBy>mfilinge</cp:lastModifiedBy>
  <cp:revision>2</cp:revision>
  <cp:lastPrinted>2013-06-26T16:42:00Z</cp:lastPrinted>
  <dcterms:created xsi:type="dcterms:W3CDTF">2014-04-08T03:47:00Z</dcterms:created>
  <dcterms:modified xsi:type="dcterms:W3CDTF">2014-04-08T03:47:00Z</dcterms:modified>
</cp:coreProperties>
</file>